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376D2EA5"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565E507F"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sz w:val="32"/>
          <w:szCs w:val="32"/>
        </w:rPr>
        <w:t>威环政任〔20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 w14:paraId="72D56CA8">
      <w:pPr>
        <w:pStyle w:val="1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eastAsia="文星简小标宋" w:cs="Times New Roman"/>
          <w:b w:val="0"/>
          <w:bCs w:val="0"/>
          <w:sz w:val="44"/>
          <w:szCs w:val="44"/>
        </w:rPr>
      </w:pPr>
    </w:p>
    <w:p w14:paraId="1278E6FF">
      <w:pPr>
        <w:overflowPunct w:val="0"/>
        <w:spacing w:line="580" w:lineRule="exact"/>
        <w:jc w:val="center"/>
        <w:rPr>
          <w:rFonts w:eastAsia="方正小标宋简体" w:cs="方正小标宋简体"/>
          <w:sz w:val="44"/>
          <w:szCs w:val="44"/>
        </w:rPr>
      </w:pPr>
      <w:r>
        <w:rPr>
          <w:rFonts w:hint="eastAsia" w:eastAsia="方正小标宋简体" w:cs="方正小标宋简体"/>
          <w:sz w:val="44"/>
          <w:szCs w:val="44"/>
        </w:rPr>
        <w:t>威海市环翠区人民政府</w:t>
      </w:r>
    </w:p>
    <w:p w14:paraId="4477D13A">
      <w:pPr>
        <w:overflowPunct w:val="0"/>
        <w:spacing w:line="580" w:lineRule="exact"/>
        <w:jc w:val="center"/>
        <w:rPr>
          <w:rFonts w:ascii="方正小标宋简体" w:hAnsi="方正小标宋简体" w:eastAsia="方正小标宋简体"/>
          <w:sz w:val="44"/>
        </w:rPr>
      </w:pPr>
      <w:r>
        <w:rPr>
          <w:rFonts w:hint="eastAsia" w:ascii="方正小标宋简体" w:hAnsi="方正小标宋简体" w:eastAsia="方正小标宋简体"/>
          <w:sz w:val="44"/>
        </w:rPr>
        <w:t>关于任免陶越等工作人员职务的通知</w:t>
      </w:r>
    </w:p>
    <w:p w14:paraId="10008335">
      <w:pPr>
        <w:adjustRightInd w:val="0"/>
        <w:snapToGrid w:val="0"/>
        <w:spacing w:line="580" w:lineRule="exact"/>
        <w:ind w:firstLine="720" w:firstLineChars="200"/>
        <w:textAlignment w:val="center"/>
        <w:rPr>
          <w:rFonts w:ascii="方正小标宋简体" w:eastAsia="方正小标宋简体"/>
          <w:sz w:val="36"/>
          <w:szCs w:val="36"/>
        </w:rPr>
      </w:pPr>
    </w:p>
    <w:p w14:paraId="70F0DFEF">
      <w:pPr>
        <w:snapToGrid w:val="0"/>
        <w:spacing w:line="580" w:lineRule="exact"/>
        <w:rPr>
          <w:rFonts w:eastAsia="仿宋_GB2312"/>
          <w:sz w:val="32"/>
          <w:szCs w:val="32"/>
        </w:rPr>
      </w:pPr>
      <w:r>
        <w:rPr>
          <w:rFonts w:hint="eastAsia" w:hAnsi="仿宋_GB2312" w:eastAsia="仿宋_GB2312"/>
          <w:sz w:val="32"/>
          <w:szCs w:val="32"/>
        </w:rPr>
        <w:t>各镇政府、街道办事处，里口山管理服务中心，区政府各部门、单位：</w:t>
      </w:r>
    </w:p>
    <w:p w14:paraId="227746B0">
      <w:pPr>
        <w:snapToGrid w:val="0"/>
        <w:spacing w:line="58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hAnsi="仿宋_GB2312" w:eastAsia="仿宋_GB2312"/>
          <w:sz w:val="32"/>
          <w:szCs w:val="32"/>
        </w:rPr>
        <w:t>区人民政府决定，任命：</w:t>
      </w:r>
    </w:p>
    <w:p w14:paraId="0637FAA6">
      <w:pPr>
        <w:spacing w:line="58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陶越为威海市环翠区孙家疃街道办事处主任（试用期一年），免去其威海市环翠区工业和信息化局副局长职务。</w:t>
      </w:r>
    </w:p>
    <w:p w14:paraId="05EF563E">
      <w:pPr>
        <w:spacing w:line="58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免去：</w:t>
      </w:r>
    </w:p>
    <w:p w14:paraId="2FECDAAE">
      <w:pPr>
        <w:spacing w:line="58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单斌的威海市环翠区孙家疃街道办事处主任职务；</w:t>
      </w:r>
    </w:p>
    <w:p w14:paraId="260D0315">
      <w:pPr>
        <w:spacing w:line="58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栾晓的威海市环翠区财政局副局长、威海市环翠区金融稳定发展领导小组办公室常务副主任职务。</w:t>
      </w:r>
    </w:p>
    <w:p w14:paraId="2F8CC9BC">
      <w:pPr>
        <w:pStyle w:val="5"/>
      </w:pPr>
    </w:p>
    <w:p w14:paraId="407F5E5E">
      <w:pPr>
        <w:tabs>
          <w:tab w:val="left" w:pos="4770"/>
        </w:tabs>
        <w:wordWrap w:val="0"/>
        <w:overflowPunct w:val="0"/>
        <w:spacing w:line="600" w:lineRule="exact"/>
        <w:jc w:val="right"/>
        <w:textAlignment w:val="center"/>
        <w:rPr>
          <w:rFonts w:eastAsia="仿宋_GB2312"/>
          <w:sz w:val="32"/>
          <w:szCs w:val="32"/>
        </w:rPr>
      </w:pPr>
    </w:p>
    <w:p w14:paraId="20E99876">
      <w:pPr>
        <w:tabs>
          <w:tab w:val="left" w:pos="4770"/>
        </w:tabs>
        <w:overflowPunct w:val="0"/>
        <w:spacing w:line="600" w:lineRule="exact"/>
        <w:ind w:right="1556" w:rightChars="741" w:firstLine="4252" w:firstLineChars="1329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hAnsi="仿宋_GB2312" w:eastAsia="仿宋_GB2312"/>
          <w:sz w:val="32"/>
          <w:szCs w:val="32"/>
        </w:rPr>
        <w:t>威海市环翠区人民政府</w:t>
      </w:r>
    </w:p>
    <w:p w14:paraId="10541632">
      <w:pPr>
        <w:tabs>
          <w:tab w:val="left" w:pos="4770"/>
        </w:tabs>
        <w:overflowPunct w:val="0"/>
        <w:spacing w:line="600" w:lineRule="exact"/>
        <w:ind w:right="1556" w:rightChars="741" w:firstLine="4252" w:firstLineChars="1329"/>
        <w:jc w:val="center"/>
        <w:textAlignment w:val="center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2024年12月</w:t>
      </w:r>
      <w:r>
        <w:rPr>
          <w:rFonts w:hint="eastAsia" w:eastAsia="仿宋_GB2312"/>
          <w:sz w:val="32"/>
          <w:szCs w:val="32"/>
          <w:lang w:val="en-US" w:eastAsia="zh-CN"/>
        </w:rPr>
        <w:t>24</w:t>
      </w:r>
      <w:r>
        <w:rPr>
          <w:rFonts w:hint="eastAsia" w:eastAsia="仿宋_GB2312"/>
          <w:sz w:val="32"/>
          <w:szCs w:val="32"/>
        </w:rPr>
        <w:t>日</w:t>
      </w:r>
    </w:p>
    <w:p w14:paraId="4512AE17">
      <w:pPr>
        <w:pStyle w:val="2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  <w:t>（此件公开发布）</w:t>
      </w:r>
    </w:p>
    <w:bookmarkEnd w:id="0"/>
    <w:p w14:paraId="51AB3C71">
      <w:pPr>
        <w:pStyle w:val="2"/>
        <w:rPr>
          <w:rFonts w:hint="eastAsia" w:eastAsia="仿宋_GB2312"/>
          <w:sz w:val="32"/>
          <w:szCs w:val="32"/>
        </w:rPr>
      </w:pPr>
    </w:p>
    <w:sectPr>
      <w:pgSz w:w="11906" w:h="16838"/>
      <w:pgMar w:top="1701" w:right="1418" w:bottom="170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方正书宋_GBK"/>
    <w:panose1 w:val="02010600030101010101"/>
    <w:charset w:val="80"/>
    <w:family w:val="auto"/>
    <w:pitch w:val="default"/>
    <w:sig w:usb0="00000000" w:usb1="00000000" w:usb2="00000006" w:usb3="00000000" w:csb0="00040001" w:csb1="00000000"/>
  </w:font>
  <w:font w:name="Wingdings">
    <w:altName w:val="JXB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JXB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文星简小标宋">
    <w:altName w:val="方正小标宋简体"/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JXBS">
    <w:panose1 w:val="02010609000101010101"/>
    <w:charset w:val="00"/>
    <w:family w:val="auto"/>
    <w:pitch w:val="default"/>
    <w:sig w:usb0="00000000" w:usb1="00000000" w:usb2="00000000" w:usb3="00000000" w:csb0="00006900" w:csb1="63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mE1NWI0NWFjNzdmZWQ0N2E3YWQyNDVjMWM3ZjMyNTgifQ=="/>
    <w:docVar w:name="KSO_WPS_MARK_KEY" w:val="842b3277-89ee-4b9d-a208-225354cdbcf9"/>
  </w:docVars>
  <w:rsids>
    <w:rsidRoot w:val="00172A27"/>
    <w:rsid w:val="0002417B"/>
    <w:rsid w:val="0005335A"/>
    <w:rsid w:val="000812EC"/>
    <w:rsid w:val="00086233"/>
    <w:rsid w:val="0010571F"/>
    <w:rsid w:val="00172A27"/>
    <w:rsid w:val="00192823"/>
    <w:rsid w:val="00243E95"/>
    <w:rsid w:val="002D44D9"/>
    <w:rsid w:val="00314002"/>
    <w:rsid w:val="004004AB"/>
    <w:rsid w:val="004216CD"/>
    <w:rsid w:val="00431BE2"/>
    <w:rsid w:val="004F7E3F"/>
    <w:rsid w:val="00552D10"/>
    <w:rsid w:val="005B031E"/>
    <w:rsid w:val="00672927"/>
    <w:rsid w:val="00681C07"/>
    <w:rsid w:val="006A3079"/>
    <w:rsid w:val="00712259"/>
    <w:rsid w:val="008E4BFF"/>
    <w:rsid w:val="009116E7"/>
    <w:rsid w:val="00915B80"/>
    <w:rsid w:val="009B54CD"/>
    <w:rsid w:val="00A4349C"/>
    <w:rsid w:val="00C402F7"/>
    <w:rsid w:val="00CA1313"/>
    <w:rsid w:val="00D31993"/>
    <w:rsid w:val="00D43BA0"/>
    <w:rsid w:val="00D60EAF"/>
    <w:rsid w:val="00DD52EA"/>
    <w:rsid w:val="00E53477"/>
    <w:rsid w:val="00E5724E"/>
    <w:rsid w:val="00EB4534"/>
    <w:rsid w:val="00F067DD"/>
    <w:rsid w:val="024B4F09"/>
    <w:rsid w:val="044D0BAE"/>
    <w:rsid w:val="051165CF"/>
    <w:rsid w:val="14AF7B02"/>
    <w:rsid w:val="151B6B0E"/>
    <w:rsid w:val="15FE2D56"/>
    <w:rsid w:val="188A14F3"/>
    <w:rsid w:val="1A752070"/>
    <w:rsid w:val="1A9775EE"/>
    <w:rsid w:val="1F9463DE"/>
    <w:rsid w:val="21BB2458"/>
    <w:rsid w:val="23743340"/>
    <w:rsid w:val="24DA7D39"/>
    <w:rsid w:val="27096648"/>
    <w:rsid w:val="2BA40EA1"/>
    <w:rsid w:val="30F31EC9"/>
    <w:rsid w:val="39025AF6"/>
    <w:rsid w:val="39437EA9"/>
    <w:rsid w:val="3B2220F5"/>
    <w:rsid w:val="40F27891"/>
    <w:rsid w:val="411E653D"/>
    <w:rsid w:val="41FB1506"/>
    <w:rsid w:val="44CA2552"/>
    <w:rsid w:val="4A9404AF"/>
    <w:rsid w:val="4C6E3C9C"/>
    <w:rsid w:val="4EA97E9D"/>
    <w:rsid w:val="4F3D70A6"/>
    <w:rsid w:val="51E23F34"/>
    <w:rsid w:val="526F0E1B"/>
    <w:rsid w:val="55370152"/>
    <w:rsid w:val="55E66AC1"/>
    <w:rsid w:val="58F85DEC"/>
    <w:rsid w:val="60A3411E"/>
    <w:rsid w:val="65A73073"/>
    <w:rsid w:val="70DB1713"/>
    <w:rsid w:val="73167221"/>
    <w:rsid w:val="746F6348"/>
    <w:rsid w:val="74D67E06"/>
    <w:rsid w:val="75C406F4"/>
    <w:rsid w:val="78831780"/>
    <w:rsid w:val="7B415F5A"/>
    <w:rsid w:val="BCDD1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ody Text"/>
    <w:basedOn w:val="1"/>
    <w:link w:val="11"/>
    <w:qFormat/>
    <w:uiPriority w:val="1"/>
    <w:rPr>
      <w:rFonts w:ascii="仿宋_GB2312" w:hAnsi="仿宋_GB2312" w:eastAsia="仿宋_GB2312" w:cs="仿宋_GB2312"/>
      <w:sz w:val="32"/>
      <w:szCs w:val="32"/>
      <w:lang w:val="zh-CN" w:bidi="zh-CN"/>
    </w:rPr>
  </w:style>
  <w:style w:type="paragraph" w:styleId="7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  <w:szCs w:val="24"/>
    </w:rPr>
  </w:style>
  <w:style w:type="character" w:styleId="10">
    <w:name w:val="page number"/>
    <w:basedOn w:val="9"/>
    <w:qFormat/>
    <w:uiPriority w:val="0"/>
  </w:style>
  <w:style w:type="character" w:customStyle="1" w:styleId="11">
    <w:name w:val="正文文本 Char"/>
    <w:basedOn w:val="9"/>
    <w:link w:val="6"/>
    <w:qFormat/>
    <w:uiPriority w:val="1"/>
    <w:rPr>
      <w:rFonts w:ascii="仿宋_GB2312" w:hAnsi="仿宋_GB2312" w:eastAsia="仿宋_GB2312" w:cs="仿宋_GB2312"/>
      <w:kern w:val="2"/>
      <w:sz w:val="32"/>
      <w:szCs w:val="32"/>
      <w:lang w:val="zh-CN" w:bidi="zh-CN"/>
    </w:rPr>
  </w:style>
  <w:style w:type="paragraph" w:customStyle="1" w:styleId="12">
    <w:name w:val="p0"/>
    <w:qFormat/>
    <w:uiPriority w:val="0"/>
    <w:pPr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1</Pages>
  <Words>35</Words>
  <Characters>201</Characters>
  <Lines>1</Lines>
  <Paragraphs>1</Paragraphs>
  <TotalTime>2</TotalTime>
  <ScaleCrop>false</ScaleCrop>
  <LinksUpToDate>false</LinksUpToDate>
  <CharactersWithSpaces>235</CharactersWithSpaces>
  <Application>WPS Office_12.8.2.1115_F1E327BC-269C-435d-A152-05C5408002CA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2011-09-13T11:13:00Z</dcterms:created>
  <dc:creator>Tian</dc:creator>
  <cp:lastModifiedBy>user</cp:lastModifiedBy>
  <cp:lastPrinted>2024-12-18T09:13:00Z</cp:lastPrinted>
  <dcterms:modified xsi:type="dcterms:W3CDTF">2025-04-28T16:37:54Z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2052-12.8.2.1115</vt:lpwstr>
  </property>
  <property fmtid="{D5CDD505-2E9C-101B-9397-08002B2CF9AE}" pid="3" name="ICV">
    <vt:lpwstr>F837894027B442ACB7ADE13366A3760D_13</vt:lpwstr>
  </property>
</Properties>
</file>