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鲸园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街道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鲸园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请与鲸园街道办事处党政办联系（地址：东山路戚谷疃小区1号楼，电话：0631—5222975；传真：0631—5222975）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鲸园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街道认真贯彻落实《中华人民共和国政府信息公开条例》及上级关于加强政府信息公开工作的相关文件要求，积极落实政府信息公开有关工作要求，进一步加大了公开度和时效性，在促进自身建设、推进依法行政、密切联系群众、优化发展环境等方面取得了明显成效。本部分包括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年度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鲸园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街道办事处主动公开、依申请公开、政府信息管理、政府信息公开平台建设、监督保障等政府信息公开工作总体情况。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年，本单位共主动公开信息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2354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条，其中通过政府网站公开政府信息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82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条，包括信息公开指南1条、机关职能1条、机构设置1条、领导信息1条、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人事任免2条、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部门文件3条、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部门办公会议10条、区域规划1条、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政府工作报告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条、年度计划1条、年度重点任务信息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建议提案2条、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业务动态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、主动公开基本目录1条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。微信公众号“和谐鲸园”共发布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1121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条。官方微博“文明鲸园”共发布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1151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条。其中，政府网站侧重于公开政策文件、重点工作计划和进展等信息，微信公众号和和官方微博侧重于发布民生资讯、活动报道等信息。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572000" cy="2762250"/>
            <wp:effectExtent l="4445" t="4445" r="14605" b="14605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2022年度以来，本单位未收到政府信息公开申请。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鲸园街道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认真执行和落实《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中华人民共和国政府信息公开条例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》等相关制度规定，由党政办公室主要负责具体政务信息公开工作的协调和实施，各科室结合自身工作职能，主动做好信息的搜集与公开工作，保证信息公开工作的正常开展。积极落实政府信息公开有关工作要求，主动公开政府信息，加强制度建设及政府信息管理，建设公开平台，深入推进政府信息公开工作制度化和规范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度本单位通过威海市环翠区人民政府网站、“和谐鲸园”微信公众号、“文明鲸园”官方微博三个政务公开平台发布基本情况、更新工作动态并发布解读内容。加大工作宣传报道力度，构建多元化、全方位、全覆盖的信息公开平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主动安排新任专职人员对接区政府办公室政务公开科学习交流，通过在线指导、现场辅导等方式，学习了解政务公开平台信息发布的工作流程和具体要求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，对照标准，逐项整改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。根据实际情况，在街道办事处一楼设立了群众来访接待室，制定值班表，班子成员轮流接访，解答群众的现场咨询。在街道便民服务中心显要位置开辟专区，设置“政务公开体验区”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，使信息公开工作成为促进社会和谐的重要抓手，提高群众知晓率，方便群众办事。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鲸园街道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严格按照保密规定开展信息公开工作，规定所有公开的信息均按照程序逐级审批，按照《中华人民共和国政府信息公开条例》的要求严格审查把关。先由各科室负责人审核，再报党政办公室审核，经分管领导审核后发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使政府信息公开工作落到实处，街道通过公开投诉电话、电子邮箱等方式，广泛听取社会各界的意见和要求，充分发挥社会监督的作用，并积极接受区政府的检查督导。我处严格按照《条例》要求开展政府信息公开工作，通过政府网站、微信公众号、官方微博形式，积极收集社会评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鲸园街道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未收到政府信息公开有关的投诉、举报，也无其他责任追究的情形。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年，在市、区两级政府的领导下，街道的政务公开工作取得了良好成效，但仍存在一些问题，主要表现在：一是政务公开机制不够完善，信息公开面有待拓宽。信息公开的全面性、及时性、连贯性还不够，信息公开不及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主动公开的意识还有待进一步加强。二是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政府信息公开队伍力量不足，往往由新人兼任信息公开工作，工作经验不足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今后，我们将采取以下措施积极改进：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加强主动公开意识，深化内容成效。</w:t>
      </w: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完善公开制度机制，拓展政务公开形式方式，推动街道政务公开工作走深走实。强化责任意识，力求做到信息公开的快、准、实、细。同时在日常工作中，创新工作思路，提高信息公开意识，突破工作瓶颈，深化细化公开内容，规范公开的内容、时限和程序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加强政府信息公开业务培训工作。</w:t>
      </w: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培养从事政府信息公开工作的干部队伍，加强对工作人员政务公开内容、格式的培训，加大信息采集、整理的力度，提高从事政府信息公开工作人员的业务能力。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鲸园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街道办事处全面贯彻落实国家、省、市、区关于全民深化政务公开的工作要求，坚持以人民为中心，全面深化政府信息公开，拓宽公开的广度和深度，深化重点领域政府信息公开，推进政务公开标准化和规范化，加强政务信息管理和平台建设，严格政务公开工作保障和落实，推进政务公开覆盖权力运行全流程、政务服务全过程，着力打通政务公开“最后一公里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"/>
        </w:rPr>
        <w:t>年度本单位未收到人大代表建议和政协委员提案。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通过举办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政府开放日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活动，围绕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精致城市、全民共建，政务公开、人人参与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主题，打造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阳光透明·公开入威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政务公开品牌，营造公平、公正、公开的社会氛围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。同时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邀请区级人大代表和市级人大代表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约20人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走进鲸园街道便民服务大厅、党群服务中心，了解业务范围和办事流程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，人大代表们通过开展座谈会更好地了解群众需求，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对进一步提高群众满意度，促进政务公开工作提质增效具有重要意义。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鲸园街道线上线下齐发力，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积极推进公共企事业单位信息公开标准化规范化工作，建立起以办事公开指南和主动公开标准目录为基础、应公开信息为内容、公开渠道为手段、机制制度为保障的信息公开运行体系，有效破解公共企事业单位与服务对象之间信息不对称问题，有效提升公共服务水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73D622-5E4A-400F-B3C7-45CC99C9E1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4DFE53B-560D-4E2B-A920-0F6D985F9B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C0C3786-D81E-43D8-BE7B-ADDD032D95D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12A118B-AB11-42F3-97B1-2B57D20C1FDD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C83F6F3-96AF-4776-B5EC-C3B8B8C9D1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09A6DB4"/>
    <w:multiLevelType w:val="singleLevel"/>
    <w:tmpl w:val="B09A6DB4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YzFhNzc2NDM4ZjE0NDM3MjM4OTg0MGYxN2JlOWY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13BA6A58"/>
    <w:rsid w:val="142357A8"/>
    <w:rsid w:val="142D3CA5"/>
    <w:rsid w:val="15072425"/>
    <w:rsid w:val="169A6998"/>
    <w:rsid w:val="19334076"/>
    <w:rsid w:val="199D5F29"/>
    <w:rsid w:val="1A91517D"/>
    <w:rsid w:val="1ABC2A04"/>
    <w:rsid w:val="1BCE4B75"/>
    <w:rsid w:val="1DAF0231"/>
    <w:rsid w:val="1EE135F3"/>
    <w:rsid w:val="1FC77D4B"/>
    <w:rsid w:val="20D92B06"/>
    <w:rsid w:val="21A50B34"/>
    <w:rsid w:val="22587648"/>
    <w:rsid w:val="241D650E"/>
    <w:rsid w:val="242C1780"/>
    <w:rsid w:val="24D950CE"/>
    <w:rsid w:val="261D0FA9"/>
    <w:rsid w:val="26207DC4"/>
    <w:rsid w:val="2784713D"/>
    <w:rsid w:val="278A3680"/>
    <w:rsid w:val="27AF470B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3D0870C9"/>
    <w:rsid w:val="41195BFF"/>
    <w:rsid w:val="413279EE"/>
    <w:rsid w:val="4268200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D10A00"/>
    <w:rsid w:val="53EA01C8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DC94305"/>
    <w:rsid w:val="5E07266A"/>
    <w:rsid w:val="5E1E349F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80A2AF2"/>
    <w:rsid w:val="7A4153ED"/>
    <w:rsid w:val="7A601A23"/>
    <w:rsid w:val="7ABE6A3D"/>
    <w:rsid w:val="7AEA69F0"/>
    <w:rsid w:val="7D9D6DDE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sus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sz="1080" b="1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2022年政府网站公开情况</a:t>
            </a:r>
            <a:endParaRPr sz="1080" b="1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0131546400225257"/>
                  <c:y val="-0.021737629357816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74559066126323"/>
                  <c:y val="0.019959430028016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软雅黑" panose="020B0503020204020204" pitchFamily="34" charset="-122"/>
                    <a:ea typeface="微软雅黑" panose="020B0503020204020204" pitchFamily="34" charset="-122"/>
                    <a:cs typeface="微软雅黑" panose="020B0503020204020204" pitchFamily="34" charset="-122"/>
                    <a:sym typeface="微软雅黑" panose="020B0503020204020204" pitchFamily="34" charset="-122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工作表.xlsx]Sheet1'!$A$15:$A$17</c:f>
              <c:strCache>
                <c:ptCount val="3"/>
                <c:pt idx="0">
                  <c:v>和谐鲸园</c:v>
                </c:pt>
                <c:pt idx="1">
                  <c:v>文明鲸园</c:v>
                </c:pt>
                <c:pt idx="2">
                  <c:v>政府网站</c:v>
                </c:pt>
              </c:strCache>
            </c:strRef>
          </c:cat>
          <c:val>
            <c:numRef>
              <c:f>'[新建 XLSX 工作表.xlsx]Sheet1'!$D$15:$D$17</c:f>
              <c:numCache>
                <c:formatCode>0%</c:formatCode>
                <c:ptCount val="3"/>
                <c:pt idx="0">
                  <c:v>0.48</c:v>
                </c:pt>
                <c:pt idx="1">
                  <c:v>0.49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802361111111111"/>
          <c:y val="0.22404624277456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900" b="1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3241</Words>
  <Characters>3394</Characters>
  <Lines>0</Lines>
  <Paragraphs>0</Paragraphs>
  <TotalTime>71</TotalTime>
  <ScaleCrop>false</ScaleCrop>
  <LinksUpToDate>false</LinksUpToDate>
  <CharactersWithSpaces>3416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^_^</cp:lastModifiedBy>
  <dcterms:modified xsi:type="dcterms:W3CDTF">2023-01-10T08:56:58Z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C572666A6F1B4635A951FB1178BB458E</vt:lpwstr>
  </property>
</Properties>
</file>