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4A8" w:rsidRPr="00453501" w:rsidRDefault="00C434A8" w:rsidP="00453501">
      <w:r w:rsidRPr="00453501">
        <w:rPr>
          <w:rFonts w:ascii="Tahoma" w:hAnsi="Tahoma" w:cs="Tahoma"/>
          <w:color w:val="333333"/>
          <w:szCs w:val="21"/>
          <w:shd w:val="clear" w:color="auto" w:fill="FFFFFF"/>
        </w:rPr>
        <w:t>2011</w:t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>年，我单位认真贯彻落实《中华人民共和国政府信息公开条例》，建立了工作网络，健全了运行机制，保证了政府信息公开效果。</w:t>
      </w:r>
      <w:r w:rsidRPr="00453501">
        <w:rPr>
          <w:rFonts w:ascii="Tahoma" w:hAnsi="Tahoma" w:cs="Tahoma"/>
          <w:color w:val="333333"/>
          <w:szCs w:val="21"/>
        </w:rPr>
        <w:br/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 xml:space="preserve">　　一、政府信息公开工作概述</w:t>
      </w:r>
      <w:r w:rsidRPr="00453501">
        <w:rPr>
          <w:rFonts w:ascii="Tahoma" w:hAnsi="Tahoma" w:cs="Tahoma"/>
          <w:color w:val="333333"/>
          <w:szCs w:val="21"/>
        </w:rPr>
        <w:br/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 xml:space="preserve">　　今年以来，我局主要通过政府网站信息公开平台和新闻媒体、档案馆、公告等多种形式，及时、全面、有效地主动公开政府信息，积极受理和回复向我单位提出的政府信息公开申请，为广大公众提供了比较好的政府信息公开服务。全年共主动公开政府信息</w:t>
      </w:r>
      <w:r w:rsidRPr="00453501">
        <w:rPr>
          <w:rFonts w:ascii="Tahoma" w:hAnsi="Tahoma" w:cs="Tahoma"/>
          <w:color w:val="333333"/>
          <w:szCs w:val="21"/>
          <w:shd w:val="clear" w:color="auto" w:fill="FFFFFF"/>
        </w:rPr>
        <w:t>49</w:t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>条。从内容分类看，机构职能</w:t>
      </w:r>
      <w:r w:rsidRPr="00453501">
        <w:rPr>
          <w:rFonts w:ascii="Tahoma" w:hAnsi="Tahoma" w:cs="Tahoma"/>
          <w:color w:val="333333"/>
          <w:szCs w:val="21"/>
          <w:shd w:val="clear" w:color="auto" w:fill="FFFFFF"/>
        </w:rPr>
        <w:t>1</w:t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>条，政策法规</w:t>
      </w:r>
      <w:r w:rsidRPr="00453501">
        <w:rPr>
          <w:rFonts w:ascii="Tahoma" w:hAnsi="Tahoma" w:cs="Tahoma"/>
          <w:color w:val="333333"/>
          <w:szCs w:val="21"/>
          <w:shd w:val="clear" w:color="auto" w:fill="FFFFFF"/>
        </w:rPr>
        <w:t>8</w:t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>条，规划计划</w:t>
      </w:r>
      <w:r w:rsidRPr="00453501">
        <w:rPr>
          <w:rFonts w:ascii="Tahoma" w:hAnsi="Tahoma" w:cs="Tahoma"/>
          <w:color w:val="333333"/>
          <w:szCs w:val="21"/>
          <w:shd w:val="clear" w:color="auto" w:fill="FFFFFF"/>
        </w:rPr>
        <w:t>1</w:t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>条，业务工作</w:t>
      </w:r>
      <w:r w:rsidRPr="00453501">
        <w:rPr>
          <w:rFonts w:ascii="Tahoma" w:hAnsi="Tahoma" w:cs="Tahoma"/>
          <w:color w:val="333333"/>
          <w:szCs w:val="21"/>
          <w:shd w:val="clear" w:color="auto" w:fill="FFFFFF"/>
        </w:rPr>
        <w:t>21</w:t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>条，统计信息</w:t>
      </w:r>
      <w:r w:rsidRPr="00453501">
        <w:rPr>
          <w:rFonts w:ascii="Tahoma" w:hAnsi="Tahoma" w:cs="Tahoma"/>
          <w:color w:val="333333"/>
          <w:szCs w:val="21"/>
          <w:shd w:val="clear" w:color="auto" w:fill="FFFFFF"/>
        </w:rPr>
        <w:t>18</w:t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>条；从渠道和形式看，网上公开</w:t>
      </w:r>
      <w:r w:rsidRPr="00453501">
        <w:rPr>
          <w:rFonts w:ascii="Tahoma" w:hAnsi="Tahoma" w:cs="Tahoma"/>
          <w:color w:val="333333"/>
          <w:szCs w:val="21"/>
          <w:shd w:val="clear" w:color="auto" w:fill="FFFFFF"/>
        </w:rPr>
        <w:t>14</w:t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>条，其他形式公开</w:t>
      </w:r>
      <w:r w:rsidRPr="00453501">
        <w:rPr>
          <w:rFonts w:ascii="Tahoma" w:hAnsi="Tahoma" w:cs="Tahoma"/>
          <w:color w:val="333333"/>
          <w:szCs w:val="21"/>
          <w:shd w:val="clear" w:color="auto" w:fill="FFFFFF"/>
        </w:rPr>
        <w:t>35</w:t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>条。</w:t>
      </w:r>
      <w:r w:rsidRPr="00453501">
        <w:rPr>
          <w:rFonts w:ascii="Tahoma" w:hAnsi="Tahoma" w:cs="Tahoma"/>
          <w:color w:val="333333"/>
          <w:szCs w:val="21"/>
        </w:rPr>
        <w:br/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 xml:space="preserve">　　二、政府信息公开的组织领导和制度建设情况</w:t>
      </w:r>
      <w:r w:rsidRPr="00453501">
        <w:rPr>
          <w:rFonts w:ascii="Tahoma" w:hAnsi="Tahoma" w:cs="Tahoma"/>
          <w:color w:val="333333"/>
          <w:szCs w:val="21"/>
        </w:rPr>
        <w:br/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 xml:space="preserve">　　年初，及时调整完善了信息公开工作领导小组，由分管负责人任组长，办公室成员为组员，具体负责政府信息公开工作。严格落实政府信息公开各项工作制度，及时受理群众申请，妥善答复群众咨询，确保信息公开工作井然有序。</w:t>
      </w:r>
      <w:r w:rsidRPr="00453501">
        <w:rPr>
          <w:rFonts w:ascii="Tahoma" w:hAnsi="Tahoma" w:cs="Tahoma"/>
          <w:color w:val="333333"/>
          <w:szCs w:val="21"/>
        </w:rPr>
        <w:br/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 xml:space="preserve">　　三、主动公开政府信息以及平台建设情况</w:t>
      </w:r>
      <w:r w:rsidRPr="00453501">
        <w:rPr>
          <w:rFonts w:ascii="Tahoma" w:hAnsi="Tahoma" w:cs="Tahoma"/>
          <w:color w:val="333333"/>
          <w:szCs w:val="21"/>
        </w:rPr>
        <w:br/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 xml:space="preserve">　　今年以来，我单位积极主动公开政府信息，努力拓展信息公开平台，先后通过政府信息公开网站公开信息</w:t>
      </w:r>
      <w:r w:rsidRPr="00453501">
        <w:rPr>
          <w:rFonts w:ascii="Tahoma" w:hAnsi="Tahoma" w:cs="Tahoma"/>
          <w:color w:val="333333"/>
          <w:szCs w:val="21"/>
          <w:shd w:val="clear" w:color="auto" w:fill="FFFFFF"/>
        </w:rPr>
        <w:t>14</w:t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>条，通过威海政务网、党务政务公开栏等渠道公开信息</w:t>
      </w:r>
      <w:r w:rsidRPr="00453501">
        <w:rPr>
          <w:rFonts w:ascii="Tahoma" w:hAnsi="Tahoma" w:cs="Tahoma"/>
          <w:color w:val="333333"/>
          <w:szCs w:val="21"/>
          <w:shd w:val="clear" w:color="auto" w:fill="FFFFFF"/>
        </w:rPr>
        <w:t>35</w:t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>条，较好地提高了信息公开的效果。</w:t>
      </w:r>
      <w:r w:rsidRPr="00453501">
        <w:rPr>
          <w:rFonts w:ascii="Tahoma" w:hAnsi="Tahoma" w:cs="Tahoma"/>
          <w:color w:val="333333"/>
          <w:szCs w:val="21"/>
        </w:rPr>
        <w:br/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 xml:space="preserve">　　四、政府信息公开申请的办理情况</w:t>
      </w:r>
      <w:r w:rsidRPr="00453501">
        <w:rPr>
          <w:rFonts w:ascii="Tahoma" w:hAnsi="Tahoma" w:cs="Tahoma"/>
          <w:color w:val="333333"/>
          <w:szCs w:val="21"/>
        </w:rPr>
        <w:br/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 xml:space="preserve">　　本年度我单位没有受理过政府信息公开申请。</w:t>
      </w:r>
      <w:r w:rsidRPr="00453501">
        <w:rPr>
          <w:rFonts w:ascii="Tahoma" w:hAnsi="Tahoma" w:cs="Tahoma"/>
          <w:color w:val="333333"/>
          <w:szCs w:val="21"/>
        </w:rPr>
        <w:br/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 xml:space="preserve">　　五、政府信息公开的收费及减免情况</w:t>
      </w:r>
      <w:r w:rsidRPr="00453501">
        <w:rPr>
          <w:rFonts w:ascii="Tahoma" w:hAnsi="Tahoma" w:cs="Tahoma"/>
          <w:color w:val="333333"/>
          <w:szCs w:val="21"/>
        </w:rPr>
        <w:br/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 xml:space="preserve">　　在政府信息公开过程中我单位始终坚持为民、便民、利民的原则，对印刷、邮寄等费用，都予以减免。</w:t>
      </w:r>
      <w:r w:rsidRPr="00453501">
        <w:rPr>
          <w:rFonts w:ascii="Tahoma" w:hAnsi="Tahoma" w:cs="Tahoma"/>
          <w:color w:val="333333"/>
          <w:szCs w:val="21"/>
        </w:rPr>
        <w:br/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>六、因政府信息公开申请提起行政复议、行政诉讼的情况</w:t>
      </w:r>
      <w:r w:rsidRPr="00453501">
        <w:rPr>
          <w:rFonts w:ascii="Tahoma" w:hAnsi="Tahoma" w:cs="Tahoma"/>
          <w:color w:val="333333"/>
          <w:szCs w:val="21"/>
        </w:rPr>
        <w:br/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 xml:space="preserve">　　本年度我单位未出现因申请提起行政复议、行政诉讼的情况。</w:t>
      </w:r>
      <w:r w:rsidRPr="00453501">
        <w:rPr>
          <w:rFonts w:ascii="Tahoma" w:hAnsi="Tahoma" w:cs="Tahoma"/>
          <w:color w:val="333333"/>
          <w:szCs w:val="21"/>
        </w:rPr>
        <w:br/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 xml:space="preserve">　　七、政府信息公开保密审查及监督检查情况</w:t>
      </w:r>
      <w:r w:rsidRPr="00453501">
        <w:rPr>
          <w:rFonts w:ascii="Tahoma" w:hAnsi="Tahoma" w:cs="Tahoma"/>
          <w:color w:val="333333"/>
          <w:szCs w:val="21"/>
        </w:rPr>
        <w:br/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 xml:space="preserve">　　按照《保密法》等有关规定，我单位没有形成不予公开的政府信息。</w:t>
      </w:r>
      <w:r w:rsidRPr="00453501">
        <w:rPr>
          <w:rFonts w:ascii="Tahoma" w:hAnsi="Tahoma" w:cs="Tahoma"/>
          <w:color w:val="333333"/>
          <w:szCs w:val="21"/>
        </w:rPr>
        <w:br/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 xml:space="preserve">　　八、存在的主要问题及改进情况</w:t>
      </w:r>
      <w:r w:rsidRPr="00453501">
        <w:rPr>
          <w:rFonts w:ascii="Tahoma" w:hAnsi="Tahoma" w:cs="Tahoma"/>
          <w:color w:val="333333"/>
          <w:szCs w:val="21"/>
        </w:rPr>
        <w:br/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 xml:space="preserve">　　存在的主要问题有：一是公开意识须进一步强化，公开内容须进一步细化。二是公开形式还须进一步拓展。三是长效工作机制建设还需要完善。改进措施：</w:t>
      </w:r>
      <w:r w:rsidRPr="00453501">
        <w:rPr>
          <w:rFonts w:ascii="Tahoma" w:hAnsi="Tahoma" w:cs="Tahoma"/>
          <w:color w:val="333333"/>
          <w:szCs w:val="21"/>
          <w:shd w:val="clear" w:color="auto" w:fill="FFFFFF"/>
        </w:rPr>
        <w:t>1.</w:t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>充实公开内容。按照</w:t>
      </w:r>
      <w:r w:rsidRPr="00453501">
        <w:rPr>
          <w:rFonts w:ascii="Tahoma" w:hAnsi="Tahoma" w:cs="Tahoma"/>
          <w:color w:val="333333"/>
          <w:szCs w:val="21"/>
          <w:shd w:val="clear" w:color="auto" w:fill="FFFFFF"/>
        </w:rPr>
        <w:t>“</w:t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>以公开为原则，不公开为例外</w:t>
      </w:r>
      <w:r w:rsidRPr="00453501">
        <w:rPr>
          <w:rFonts w:ascii="Tahoma" w:hAnsi="Tahoma" w:cs="Tahoma"/>
          <w:color w:val="333333"/>
          <w:szCs w:val="21"/>
          <w:shd w:val="clear" w:color="auto" w:fill="FFFFFF"/>
        </w:rPr>
        <w:t>”</w:t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>的总体要求，进一步做好公开和免予公开两类政府信息的界定，完善主动公开的政府信息目录，逐步编制依申请公开的政府信息目录。</w:t>
      </w:r>
      <w:r w:rsidRPr="00453501">
        <w:rPr>
          <w:rFonts w:ascii="Tahoma" w:hAnsi="Tahoma" w:cs="Tahoma"/>
          <w:color w:val="333333"/>
          <w:szCs w:val="21"/>
          <w:shd w:val="clear" w:color="auto" w:fill="FFFFFF"/>
        </w:rPr>
        <w:t>2.</w:t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>规范、优化申请处理流程，增加受理点。</w:t>
      </w:r>
      <w:r w:rsidRPr="00453501">
        <w:rPr>
          <w:rFonts w:ascii="Tahoma" w:hAnsi="Tahoma" w:cs="Tahoma"/>
          <w:color w:val="333333"/>
          <w:szCs w:val="21"/>
          <w:shd w:val="clear" w:color="auto" w:fill="FFFFFF"/>
        </w:rPr>
        <w:t>3.</w:t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>拓展公开形式，以网上政府信息公开为主，积极发挥威海政务网、党务政务公开栏等形式，努力做好信息公开工作。</w:t>
      </w:r>
      <w:r w:rsidRPr="00453501">
        <w:rPr>
          <w:rFonts w:ascii="Tahoma" w:hAnsi="Tahoma" w:cs="Tahoma"/>
          <w:color w:val="333333"/>
          <w:szCs w:val="21"/>
          <w:shd w:val="clear" w:color="auto" w:fill="FFFFFF"/>
        </w:rPr>
        <w:t>4</w:t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>．建立政府信息公开内容审查和更新维护、考核评估、监督检查评议、培训宣传和工作年报等工作制度，确保政府信息公开工作制度化、规范化发展，深入、持续、高效地开展政府信息公开工作。</w:t>
      </w:r>
      <w:r w:rsidRPr="00453501">
        <w:rPr>
          <w:rFonts w:ascii="Tahoma" w:hAnsi="Tahoma" w:cs="Tahoma"/>
          <w:color w:val="333333"/>
        </w:rPr>
        <w:t> </w:t>
      </w:r>
      <w:r w:rsidRPr="00453501">
        <w:rPr>
          <w:rFonts w:ascii="Tahoma" w:hAnsi="Tahoma" w:cs="Tahoma"/>
          <w:color w:val="333333"/>
          <w:szCs w:val="21"/>
        </w:rPr>
        <w:br/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 xml:space="preserve">　　九、需要说明的事项</w:t>
      </w:r>
      <w:r w:rsidRPr="00453501">
        <w:rPr>
          <w:rFonts w:ascii="Tahoma" w:hAnsi="Tahoma" w:cs="Tahoma"/>
          <w:color w:val="333333"/>
          <w:szCs w:val="21"/>
        </w:rPr>
        <w:br/>
      </w:r>
      <w:r w:rsidRPr="00453501">
        <w:rPr>
          <w:rFonts w:ascii="Tahoma" w:hAnsi="Tahoma" w:cs="Tahoma" w:hint="eastAsia"/>
          <w:color w:val="333333"/>
          <w:szCs w:val="21"/>
          <w:shd w:val="clear" w:color="auto" w:fill="FFFFFF"/>
        </w:rPr>
        <w:t xml:space="preserve">　　无。</w:t>
      </w:r>
    </w:p>
    <w:sectPr w:rsidR="00C434A8" w:rsidRPr="00453501" w:rsidSect="003F6FB3">
      <w:pgSz w:w="11906" w:h="16838"/>
      <w:pgMar w:top="1928" w:right="1474" w:bottom="1701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6FB3"/>
    <w:rsid w:val="00043AB2"/>
    <w:rsid w:val="00123EBA"/>
    <w:rsid w:val="0038603C"/>
    <w:rsid w:val="003F6FB3"/>
    <w:rsid w:val="004240D4"/>
    <w:rsid w:val="00453501"/>
    <w:rsid w:val="00544519"/>
    <w:rsid w:val="005C6A35"/>
    <w:rsid w:val="00653FA9"/>
    <w:rsid w:val="007264FA"/>
    <w:rsid w:val="00C434A8"/>
    <w:rsid w:val="00D007F0"/>
    <w:rsid w:val="00D96D35"/>
    <w:rsid w:val="00EA4522"/>
    <w:rsid w:val="0124528D"/>
    <w:rsid w:val="06902259"/>
    <w:rsid w:val="0BD26787"/>
    <w:rsid w:val="0DB63B57"/>
    <w:rsid w:val="0E587C30"/>
    <w:rsid w:val="0E8D5333"/>
    <w:rsid w:val="1098704C"/>
    <w:rsid w:val="11282D6A"/>
    <w:rsid w:val="13AB5E88"/>
    <w:rsid w:val="14B237B3"/>
    <w:rsid w:val="1EB2673D"/>
    <w:rsid w:val="1FE9793E"/>
    <w:rsid w:val="29AA10EA"/>
    <w:rsid w:val="2F126BAB"/>
    <w:rsid w:val="359E7A24"/>
    <w:rsid w:val="3B154FFA"/>
    <w:rsid w:val="3ECF0668"/>
    <w:rsid w:val="400423BF"/>
    <w:rsid w:val="45826C14"/>
    <w:rsid w:val="512D4260"/>
    <w:rsid w:val="5CFF77CD"/>
    <w:rsid w:val="61C0670C"/>
    <w:rsid w:val="61C917FD"/>
    <w:rsid w:val="69D52189"/>
    <w:rsid w:val="758F69CC"/>
    <w:rsid w:val="79C66B50"/>
    <w:rsid w:val="7AED4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FB3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53FA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Strong">
    <w:name w:val="Strong"/>
    <w:basedOn w:val="DefaultParagraphFont"/>
    <w:uiPriority w:val="99"/>
    <w:qFormat/>
    <w:locked/>
    <w:rsid w:val="00653FA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653FA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0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1</Pages>
  <Words>160</Words>
  <Characters>917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用户</cp:lastModifiedBy>
  <cp:revision>4</cp:revision>
  <dcterms:created xsi:type="dcterms:W3CDTF">2014-10-29T12:08:00Z</dcterms:created>
  <dcterms:modified xsi:type="dcterms:W3CDTF">2017-12-12T07:47:00Z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