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EE5" w:rsidRDefault="007A1855">
      <w:pPr>
        <w:spacing w:line="58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>
        <w:rPr>
          <w:rFonts w:ascii="Times New Roman" w:eastAsia="方正小标宋简体" w:hAnsi="Times New Roman" w:cs="Times New Roman"/>
          <w:sz w:val="44"/>
          <w:szCs w:val="44"/>
        </w:rPr>
        <w:t>威海市环翠区</w:t>
      </w:r>
      <w:r w:rsidR="000F1CF7">
        <w:rPr>
          <w:rFonts w:ascii="Times New Roman" w:eastAsia="方正小标宋简体" w:hAnsi="Times New Roman" w:cs="Times New Roman" w:hint="eastAsia"/>
          <w:sz w:val="44"/>
          <w:szCs w:val="44"/>
        </w:rPr>
        <w:t>自然资源</w:t>
      </w:r>
      <w:r>
        <w:rPr>
          <w:rFonts w:ascii="Times New Roman" w:eastAsia="方正小标宋简体" w:hAnsi="Times New Roman" w:cs="Times New Roman"/>
          <w:sz w:val="44"/>
          <w:szCs w:val="44"/>
        </w:rPr>
        <w:t>局</w:t>
      </w:r>
    </w:p>
    <w:p w:rsidR="00642EE5" w:rsidRDefault="007A1855" w:rsidP="00A4761A">
      <w:pPr>
        <w:spacing w:line="58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>
        <w:rPr>
          <w:rFonts w:ascii="Times New Roman" w:eastAsia="方正小标宋简体" w:hAnsi="Times New Roman" w:cs="Times New Roman"/>
          <w:sz w:val="44"/>
          <w:szCs w:val="44"/>
        </w:rPr>
        <w:t>2022</w:t>
      </w:r>
      <w:r>
        <w:rPr>
          <w:rFonts w:ascii="Times New Roman" w:eastAsia="方正小标宋简体" w:hAnsi="Times New Roman" w:cs="Times New Roman"/>
          <w:sz w:val="44"/>
          <w:szCs w:val="44"/>
        </w:rPr>
        <w:t>年政府信息公开工作年度报告</w:t>
      </w:r>
    </w:p>
    <w:p w:rsidR="00A4761A" w:rsidRDefault="00A4761A" w:rsidP="00A4761A">
      <w:pPr>
        <w:spacing w:line="58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</w:p>
    <w:p w:rsidR="00642EE5" w:rsidRDefault="007A1855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根据新修订的《中华人民共和国政府信息公开条例》，现公布威海市环翠区</w:t>
      </w:r>
      <w:r w:rsidR="000F1CF7">
        <w:rPr>
          <w:rFonts w:ascii="Times New Roman" w:eastAsia="仿宋_GB2312" w:hAnsi="Times New Roman" w:cs="Times New Roman" w:hint="eastAsia"/>
          <w:sz w:val="32"/>
          <w:szCs w:val="32"/>
        </w:rPr>
        <w:t>自然资源</w:t>
      </w:r>
      <w:r>
        <w:rPr>
          <w:rFonts w:ascii="Times New Roman" w:eastAsia="仿宋_GB2312" w:hAnsi="Times New Roman" w:cs="Times New Roman"/>
          <w:sz w:val="32"/>
          <w:szCs w:val="32"/>
        </w:rPr>
        <w:t>局</w:t>
      </w:r>
      <w:r>
        <w:rPr>
          <w:rFonts w:ascii="Times New Roman" w:eastAsia="仿宋_GB2312" w:hAnsi="Times New Roman" w:cs="Times New Roman"/>
          <w:sz w:val="32"/>
          <w:szCs w:val="32"/>
        </w:rPr>
        <w:t>2022</w:t>
      </w:r>
      <w:r>
        <w:rPr>
          <w:rFonts w:ascii="Times New Roman" w:eastAsia="仿宋_GB2312" w:hAnsi="Times New Roman" w:cs="Times New Roman"/>
          <w:sz w:val="32"/>
          <w:szCs w:val="32"/>
        </w:rPr>
        <w:t>年政府信息公开工作年度报告。</w:t>
      </w:r>
    </w:p>
    <w:p w:rsidR="00642EE5" w:rsidRDefault="007A1855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本报告中所列数据的统计期限自</w:t>
      </w:r>
      <w:r>
        <w:rPr>
          <w:rFonts w:ascii="Times New Roman" w:eastAsia="仿宋_GB2312" w:hAnsi="Times New Roman" w:cs="Times New Roman"/>
          <w:sz w:val="32"/>
          <w:szCs w:val="32"/>
        </w:rPr>
        <w:t>2022</w:t>
      </w:r>
      <w:r>
        <w:rPr>
          <w:rFonts w:ascii="Times New Roman" w:eastAsia="仿宋_GB2312" w:hAnsi="Times New Roman" w:cs="Times New Roman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sz w:val="32"/>
          <w:szCs w:val="32"/>
        </w:rPr>
        <w:t>1</w:t>
      </w:r>
      <w:r>
        <w:rPr>
          <w:rFonts w:ascii="Times New Roman" w:eastAsia="仿宋_GB2312" w:hAnsi="Times New Roman" w:cs="Times New Roman"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sz w:val="32"/>
          <w:szCs w:val="32"/>
        </w:rPr>
        <w:t>1</w:t>
      </w:r>
      <w:r>
        <w:rPr>
          <w:rFonts w:ascii="Times New Roman" w:eastAsia="仿宋_GB2312" w:hAnsi="Times New Roman" w:cs="Times New Roman"/>
          <w:sz w:val="32"/>
          <w:szCs w:val="32"/>
        </w:rPr>
        <w:t>日起至</w:t>
      </w:r>
      <w:r>
        <w:rPr>
          <w:rFonts w:ascii="Times New Roman" w:eastAsia="仿宋_GB2312" w:hAnsi="Times New Roman" w:cs="Times New Roman"/>
          <w:sz w:val="32"/>
          <w:szCs w:val="32"/>
        </w:rPr>
        <w:t>2022</w:t>
      </w:r>
      <w:r>
        <w:rPr>
          <w:rFonts w:ascii="Times New Roman" w:eastAsia="仿宋_GB2312" w:hAnsi="Times New Roman" w:cs="Times New Roman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sz w:val="32"/>
          <w:szCs w:val="32"/>
        </w:rPr>
        <w:t>12</w:t>
      </w:r>
      <w:r>
        <w:rPr>
          <w:rFonts w:ascii="Times New Roman" w:eastAsia="仿宋_GB2312" w:hAnsi="Times New Roman" w:cs="Times New Roman"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sz w:val="32"/>
          <w:szCs w:val="32"/>
        </w:rPr>
        <w:t>31</w:t>
      </w:r>
      <w:r>
        <w:rPr>
          <w:rFonts w:ascii="Times New Roman" w:eastAsia="仿宋_GB2312" w:hAnsi="Times New Roman" w:cs="Times New Roman"/>
          <w:sz w:val="32"/>
          <w:szCs w:val="32"/>
        </w:rPr>
        <w:t>日止。本报告的电子版可在威海市环翠区人民政府门户网站（</w:t>
      </w:r>
      <w:r>
        <w:rPr>
          <w:rFonts w:ascii="Times New Roman" w:eastAsia="仿宋_GB2312" w:hAnsi="Times New Roman" w:cs="Times New Roman"/>
          <w:sz w:val="32"/>
          <w:szCs w:val="32"/>
        </w:rPr>
        <w:t>http://www.huancui.gov.cn/col/col82465/index.html</w:t>
      </w:r>
      <w:r>
        <w:rPr>
          <w:rFonts w:ascii="Times New Roman" w:eastAsia="仿宋_GB2312" w:hAnsi="Times New Roman" w:cs="Times New Roman"/>
          <w:sz w:val="32"/>
          <w:szCs w:val="32"/>
        </w:rPr>
        <w:t>）下载。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sz w:val="32"/>
          <w:szCs w:val="32"/>
        </w:rPr>
        <w:t>如对本报告有疑问，请与威海市环翠区环翠区</w:t>
      </w:r>
      <w:r w:rsidR="000F1CF7">
        <w:rPr>
          <w:rFonts w:ascii="Times New Roman" w:eastAsia="仿宋_GB2312" w:hAnsi="Times New Roman" w:cs="Times New Roman" w:hint="eastAsia"/>
          <w:sz w:val="32"/>
          <w:szCs w:val="32"/>
        </w:rPr>
        <w:t>自然资源</w:t>
      </w:r>
      <w:r>
        <w:rPr>
          <w:rFonts w:ascii="Times New Roman" w:eastAsia="仿宋_GB2312" w:hAnsi="Times New Roman" w:cs="Times New Roman"/>
          <w:sz w:val="32"/>
          <w:szCs w:val="32"/>
        </w:rPr>
        <w:t>局</w:t>
      </w:r>
      <w:r w:rsidR="000F1CF7">
        <w:rPr>
          <w:rFonts w:ascii="Times New Roman" w:eastAsia="仿宋_GB2312" w:hAnsi="Times New Roman" w:cs="Times New Roman" w:hint="eastAsia"/>
          <w:sz w:val="32"/>
          <w:szCs w:val="32"/>
        </w:rPr>
        <w:t>地理信息</w:t>
      </w:r>
      <w:r>
        <w:rPr>
          <w:rFonts w:ascii="Times New Roman" w:eastAsia="仿宋_GB2312" w:hAnsi="Times New Roman" w:cs="Times New Roman"/>
          <w:sz w:val="32"/>
          <w:szCs w:val="32"/>
        </w:rPr>
        <w:t>科联系（地址：</w:t>
      </w:r>
      <w:r w:rsidR="000F1CF7">
        <w:rPr>
          <w:rFonts w:ascii="Times New Roman" w:eastAsia="仿宋_GB2312" w:hAnsi="Times New Roman" w:cs="Times New Roman" w:hint="eastAsia"/>
          <w:sz w:val="32"/>
          <w:szCs w:val="32"/>
        </w:rPr>
        <w:t>威海市青岛北路</w:t>
      </w:r>
      <w:r w:rsidR="000F1CF7">
        <w:rPr>
          <w:rFonts w:ascii="Times New Roman" w:eastAsia="仿宋_GB2312" w:hAnsi="Times New Roman" w:cs="Times New Roman" w:hint="eastAsia"/>
          <w:sz w:val="32"/>
          <w:szCs w:val="32"/>
        </w:rPr>
        <w:t>132</w:t>
      </w:r>
      <w:r w:rsidR="000F1CF7">
        <w:rPr>
          <w:rFonts w:ascii="Times New Roman" w:eastAsia="仿宋_GB2312" w:hAnsi="Times New Roman" w:cs="Times New Roman" w:hint="eastAsia"/>
          <w:sz w:val="32"/>
          <w:szCs w:val="32"/>
        </w:rPr>
        <w:t>号</w:t>
      </w:r>
      <w:r>
        <w:rPr>
          <w:rFonts w:ascii="Times New Roman" w:eastAsia="仿宋_GB2312" w:hAnsi="Times New Roman" w:cs="Times New Roman"/>
          <w:sz w:val="32"/>
          <w:szCs w:val="32"/>
        </w:rPr>
        <w:t>；邮编</w:t>
      </w:r>
      <w:r w:rsidR="000F1CF7">
        <w:rPr>
          <w:rFonts w:ascii="Times New Roman" w:eastAsia="仿宋_GB2312" w:hAnsi="Times New Roman" w:cs="Times New Roman" w:hint="eastAsia"/>
          <w:sz w:val="32"/>
          <w:szCs w:val="32"/>
        </w:rPr>
        <w:t>264200</w:t>
      </w:r>
      <w:r>
        <w:rPr>
          <w:rFonts w:ascii="Times New Roman" w:eastAsia="仿宋_GB2312" w:hAnsi="Times New Roman" w:cs="Times New Roman"/>
          <w:sz w:val="32"/>
          <w:szCs w:val="32"/>
        </w:rPr>
        <w:t>；电话：</w:t>
      </w:r>
      <w:r w:rsidR="000F1CF7">
        <w:rPr>
          <w:rFonts w:ascii="Times New Roman" w:eastAsia="仿宋_GB2312" w:hAnsi="Times New Roman" w:cs="Times New Roman" w:hint="eastAsia"/>
          <w:sz w:val="32"/>
          <w:szCs w:val="32"/>
        </w:rPr>
        <w:t>0631</w:t>
      </w:r>
      <w:r w:rsidR="000F1CF7">
        <w:rPr>
          <w:rFonts w:ascii="Times New Roman" w:eastAsia="仿宋_GB2312" w:hAnsi="Times New Roman" w:cs="Times New Roman" w:hint="eastAsia"/>
          <w:sz w:val="32"/>
          <w:szCs w:val="32"/>
        </w:rPr>
        <w:t>－</w:t>
      </w:r>
      <w:r w:rsidR="000F1CF7">
        <w:rPr>
          <w:rFonts w:ascii="Times New Roman" w:eastAsia="仿宋_GB2312" w:hAnsi="Times New Roman" w:cs="Times New Roman" w:hint="eastAsia"/>
          <w:sz w:val="32"/>
          <w:szCs w:val="32"/>
        </w:rPr>
        <w:t>5273031</w:t>
      </w:r>
      <w:r>
        <w:rPr>
          <w:rFonts w:ascii="Times New Roman" w:eastAsia="仿宋_GB2312" w:hAnsi="Times New Roman" w:cs="Times New Roman"/>
          <w:sz w:val="32"/>
          <w:szCs w:val="32"/>
        </w:rPr>
        <w:t>）。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</w:t>
      </w:r>
    </w:p>
    <w:p w:rsidR="00642EE5" w:rsidRDefault="007A1855">
      <w:pPr>
        <w:numPr>
          <w:ilvl w:val="0"/>
          <w:numId w:val="1"/>
        </w:numPr>
        <w:spacing w:line="580" w:lineRule="exact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总体情况</w:t>
      </w:r>
      <w:r>
        <w:rPr>
          <w:rFonts w:ascii="Times New Roman" w:eastAsia="黑体" w:hAnsi="Times New Roman" w:cs="Times New Roman"/>
          <w:sz w:val="32"/>
          <w:szCs w:val="32"/>
        </w:rPr>
        <w:t xml:space="preserve"> </w:t>
      </w:r>
    </w:p>
    <w:p w:rsidR="00642EE5" w:rsidRDefault="007A1855">
      <w:pPr>
        <w:spacing w:line="580" w:lineRule="exact"/>
        <w:ind w:firstLineChars="200" w:firstLine="643"/>
        <w:jc w:val="left"/>
        <w:rPr>
          <w:rFonts w:ascii="Times New Roman" w:eastAsia="楷体_GB2312" w:hAnsi="Times New Roman" w:cs="Times New Roman"/>
          <w:b/>
          <w:bCs/>
          <w:sz w:val="32"/>
          <w:szCs w:val="32"/>
        </w:rPr>
      </w:pPr>
      <w:r>
        <w:rPr>
          <w:rFonts w:ascii="Times New Roman" w:eastAsia="楷体_GB2312" w:hAnsi="Times New Roman" w:cs="Times New Roman"/>
          <w:b/>
          <w:bCs/>
          <w:sz w:val="32"/>
          <w:szCs w:val="32"/>
        </w:rPr>
        <w:t>1.</w:t>
      </w:r>
      <w:r>
        <w:rPr>
          <w:rFonts w:ascii="Times New Roman" w:eastAsia="楷体_GB2312" w:hAnsi="Times New Roman" w:cs="Times New Roman"/>
          <w:b/>
          <w:bCs/>
          <w:sz w:val="32"/>
          <w:szCs w:val="32"/>
        </w:rPr>
        <w:t>主动公开政府信息情况。</w:t>
      </w:r>
    </w:p>
    <w:p w:rsidR="00807E38" w:rsidRDefault="00807E38" w:rsidP="00807E38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C06DE3">
        <w:rPr>
          <w:rFonts w:ascii="Times New Roman" w:eastAsia="仿宋_GB2312" w:hAnsi="Times New Roman" w:cs="Times New Roman" w:hint="eastAsia"/>
          <w:sz w:val="32"/>
          <w:szCs w:val="32"/>
        </w:rPr>
        <w:t>今年我局共主动公开信息</w:t>
      </w:r>
      <w:r w:rsidR="00C06DE3" w:rsidRPr="00C06DE3">
        <w:rPr>
          <w:rFonts w:ascii="Times New Roman" w:eastAsia="仿宋_GB2312" w:hAnsi="Times New Roman" w:cs="Times New Roman" w:hint="eastAsia"/>
          <w:sz w:val="32"/>
          <w:szCs w:val="32"/>
        </w:rPr>
        <w:t>153</w:t>
      </w:r>
      <w:r w:rsidRPr="00C06DE3">
        <w:rPr>
          <w:rFonts w:ascii="Times New Roman" w:eastAsia="仿宋_GB2312" w:hAnsi="Times New Roman" w:cs="Times New Roman" w:hint="eastAsia"/>
          <w:sz w:val="32"/>
          <w:szCs w:val="32"/>
        </w:rPr>
        <w:t>条。其中，机关职能信息</w:t>
      </w:r>
      <w:r w:rsidR="00BD6B16" w:rsidRPr="00C06DE3">
        <w:rPr>
          <w:rFonts w:ascii="Times New Roman" w:eastAsia="仿宋_GB2312" w:hAnsi="Times New Roman" w:cs="Times New Roman" w:hint="eastAsia"/>
          <w:sz w:val="32"/>
          <w:szCs w:val="32"/>
        </w:rPr>
        <w:t>3</w:t>
      </w:r>
      <w:r w:rsidRPr="00C06DE3">
        <w:rPr>
          <w:rFonts w:ascii="Times New Roman" w:eastAsia="仿宋_GB2312" w:hAnsi="Times New Roman" w:cs="Times New Roman" w:hint="eastAsia"/>
          <w:sz w:val="32"/>
          <w:szCs w:val="32"/>
        </w:rPr>
        <w:t>条，</w:t>
      </w:r>
      <w:r w:rsidR="00BD6B16" w:rsidRPr="00C06DE3">
        <w:rPr>
          <w:rFonts w:ascii="Times New Roman" w:eastAsia="仿宋_GB2312" w:hAnsi="Times New Roman" w:cs="Times New Roman" w:hint="eastAsia"/>
          <w:sz w:val="32"/>
          <w:szCs w:val="32"/>
        </w:rPr>
        <w:t>人事信息</w:t>
      </w:r>
      <w:r w:rsidR="00BD6B16" w:rsidRPr="00C06DE3">
        <w:rPr>
          <w:rFonts w:ascii="Times New Roman" w:eastAsia="仿宋_GB2312" w:hAnsi="Times New Roman" w:cs="Times New Roman" w:hint="eastAsia"/>
          <w:sz w:val="32"/>
          <w:szCs w:val="32"/>
        </w:rPr>
        <w:t>2</w:t>
      </w:r>
      <w:r w:rsidR="00BD6B16" w:rsidRPr="00C06DE3">
        <w:rPr>
          <w:rFonts w:ascii="Times New Roman" w:eastAsia="仿宋_GB2312" w:hAnsi="Times New Roman" w:cs="Times New Roman" w:hint="eastAsia"/>
          <w:sz w:val="32"/>
          <w:szCs w:val="32"/>
        </w:rPr>
        <w:t>条，</w:t>
      </w:r>
      <w:r w:rsidRPr="00C06DE3">
        <w:rPr>
          <w:rFonts w:ascii="Times New Roman" w:eastAsia="仿宋_GB2312" w:hAnsi="Times New Roman" w:cs="Times New Roman" w:hint="eastAsia"/>
          <w:sz w:val="32"/>
          <w:szCs w:val="32"/>
        </w:rPr>
        <w:t>政策文件信息</w:t>
      </w:r>
      <w:r w:rsidR="00BD6B16" w:rsidRPr="00C06DE3">
        <w:rPr>
          <w:rFonts w:ascii="Times New Roman" w:eastAsia="仿宋_GB2312" w:hAnsi="Times New Roman" w:cs="Times New Roman" w:hint="eastAsia"/>
          <w:sz w:val="32"/>
          <w:szCs w:val="32"/>
        </w:rPr>
        <w:t>5</w:t>
      </w:r>
      <w:r w:rsidRPr="00C06DE3">
        <w:rPr>
          <w:rFonts w:ascii="Times New Roman" w:eastAsia="仿宋_GB2312" w:hAnsi="Times New Roman" w:cs="Times New Roman" w:hint="eastAsia"/>
          <w:sz w:val="32"/>
          <w:szCs w:val="32"/>
        </w:rPr>
        <w:t>条，</w:t>
      </w:r>
      <w:r w:rsidR="00BD6B16" w:rsidRPr="00C06DE3">
        <w:rPr>
          <w:rFonts w:ascii="Times New Roman" w:eastAsia="仿宋_GB2312" w:hAnsi="Times New Roman" w:cs="Times New Roman" w:hint="eastAsia"/>
          <w:sz w:val="32"/>
          <w:szCs w:val="32"/>
        </w:rPr>
        <w:t>政府会议信息</w:t>
      </w:r>
      <w:r w:rsidR="00BD6B16" w:rsidRPr="00C06DE3">
        <w:rPr>
          <w:rFonts w:ascii="Times New Roman" w:eastAsia="仿宋_GB2312" w:hAnsi="Times New Roman" w:cs="Times New Roman" w:hint="eastAsia"/>
          <w:sz w:val="32"/>
          <w:szCs w:val="32"/>
        </w:rPr>
        <w:t>10</w:t>
      </w:r>
      <w:r w:rsidR="00BD6B16" w:rsidRPr="00C06DE3">
        <w:rPr>
          <w:rFonts w:ascii="Times New Roman" w:eastAsia="仿宋_GB2312" w:hAnsi="Times New Roman" w:cs="Times New Roman" w:hint="eastAsia"/>
          <w:sz w:val="32"/>
          <w:szCs w:val="32"/>
        </w:rPr>
        <w:t>条，</w:t>
      </w:r>
      <w:r w:rsidRPr="00C06DE3">
        <w:rPr>
          <w:rFonts w:ascii="Times New Roman" w:eastAsia="仿宋_GB2312" w:hAnsi="Times New Roman" w:cs="Times New Roman" w:hint="eastAsia"/>
          <w:sz w:val="32"/>
          <w:szCs w:val="32"/>
        </w:rPr>
        <w:t>规划计划信息</w:t>
      </w:r>
      <w:r w:rsidR="00BD6B16" w:rsidRPr="00C06DE3">
        <w:rPr>
          <w:rFonts w:ascii="Times New Roman" w:eastAsia="仿宋_GB2312" w:hAnsi="Times New Roman" w:cs="Times New Roman" w:hint="eastAsia"/>
          <w:sz w:val="32"/>
          <w:szCs w:val="32"/>
        </w:rPr>
        <w:t>6</w:t>
      </w:r>
      <w:r w:rsidRPr="00C06DE3">
        <w:rPr>
          <w:rFonts w:ascii="Times New Roman" w:eastAsia="仿宋_GB2312" w:hAnsi="Times New Roman" w:cs="Times New Roman" w:hint="eastAsia"/>
          <w:sz w:val="32"/>
          <w:szCs w:val="32"/>
        </w:rPr>
        <w:t>条，财政预决算信息</w:t>
      </w:r>
      <w:r w:rsidR="00BD6B16" w:rsidRPr="00C06DE3">
        <w:rPr>
          <w:rFonts w:ascii="Times New Roman" w:eastAsia="仿宋_GB2312" w:hAnsi="Times New Roman" w:cs="Times New Roman" w:hint="eastAsia"/>
          <w:sz w:val="32"/>
          <w:szCs w:val="32"/>
        </w:rPr>
        <w:t>4</w:t>
      </w:r>
      <w:r w:rsidRPr="00C06DE3">
        <w:rPr>
          <w:rFonts w:ascii="Times New Roman" w:eastAsia="仿宋_GB2312" w:hAnsi="Times New Roman" w:cs="Times New Roman" w:hint="eastAsia"/>
          <w:sz w:val="32"/>
          <w:szCs w:val="32"/>
        </w:rPr>
        <w:t>条，重点领域信息</w:t>
      </w:r>
      <w:r w:rsidR="00BD6B16" w:rsidRPr="00C06DE3">
        <w:rPr>
          <w:rFonts w:ascii="Times New Roman" w:eastAsia="仿宋_GB2312" w:hAnsi="Times New Roman" w:cs="Times New Roman" w:hint="eastAsia"/>
          <w:sz w:val="32"/>
          <w:szCs w:val="32"/>
        </w:rPr>
        <w:t>61</w:t>
      </w:r>
      <w:r w:rsidRPr="00C06DE3">
        <w:rPr>
          <w:rFonts w:ascii="Times New Roman" w:eastAsia="仿宋_GB2312" w:hAnsi="Times New Roman" w:cs="Times New Roman" w:hint="eastAsia"/>
          <w:sz w:val="32"/>
          <w:szCs w:val="32"/>
        </w:rPr>
        <w:t>条，</w:t>
      </w:r>
      <w:r w:rsidR="00C06DE3" w:rsidRPr="00C06DE3">
        <w:rPr>
          <w:rFonts w:ascii="Times New Roman" w:eastAsia="仿宋_GB2312" w:hAnsi="Times New Roman" w:cs="Times New Roman" w:hint="eastAsia"/>
          <w:sz w:val="32"/>
          <w:szCs w:val="32"/>
        </w:rPr>
        <w:t>建议提案信息</w:t>
      </w:r>
      <w:r w:rsidR="00C06DE3" w:rsidRPr="00C06DE3">
        <w:rPr>
          <w:rFonts w:ascii="Times New Roman" w:eastAsia="仿宋_GB2312" w:hAnsi="Times New Roman" w:cs="Times New Roman" w:hint="eastAsia"/>
          <w:sz w:val="32"/>
          <w:szCs w:val="32"/>
        </w:rPr>
        <w:t>2</w:t>
      </w:r>
      <w:r w:rsidR="00C06DE3" w:rsidRPr="00C06DE3">
        <w:rPr>
          <w:rFonts w:ascii="Times New Roman" w:eastAsia="仿宋_GB2312" w:hAnsi="Times New Roman" w:cs="Times New Roman" w:hint="eastAsia"/>
          <w:sz w:val="32"/>
          <w:szCs w:val="32"/>
        </w:rPr>
        <w:t>条，</w:t>
      </w:r>
      <w:r w:rsidRPr="00C06DE3">
        <w:rPr>
          <w:rFonts w:ascii="Times New Roman" w:eastAsia="仿宋_GB2312" w:hAnsi="Times New Roman" w:cs="Times New Roman" w:hint="eastAsia"/>
          <w:sz w:val="32"/>
          <w:szCs w:val="32"/>
        </w:rPr>
        <w:t>业务动态信息</w:t>
      </w:r>
      <w:r w:rsidR="00C06DE3" w:rsidRPr="00C06DE3">
        <w:rPr>
          <w:rFonts w:ascii="Times New Roman" w:eastAsia="仿宋_GB2312" w:hAnsi="Times New Roman" w:cs="Times New Roman" w:hint="eastAsia"/>
          <w:sz w:val="32"/>
          <w:szCs w:val="32"/>
        </w:rPr>
        <w:t>58</w:t>
      </w:r>
      <w:r w:rsidRPr="00C06DE3">
        <w:rPr>
          <w:rFonts w:ascii="Times New Roman" w:eastAsia="仿宋_GB2312" w:hAnsi="Times New Roman" w:cs="Times New Roman" w:hint="eastAsia"/>
          <w:sz w:val="32"/>
          <w:szCs w:val="32"/>
        </w:rPr>
        <w:t>条，政务公开组织管理信息</w:t>
      </w:r>
      <w:r w:rsidR="00C06DE3" w:rsidRPr="00C06DE3">
        <w:rPr>
          <w:rFonts w:ascii="Times New Roman" w:eastAsia="仿宋_GB2312" w:hAnsi="Times New Roman" w:cs="Times New Roman" w:hint="eastAsia"/>
          <w:sz w:val="32"/>
          <w:szCs w:val="32"/>
        </w:rPr>
        <w:t>2</w:t>
      </w:r>
      <w:r w:rsidRPr="00C06DE3">
        <w:rPr>
          <w:rFonts w:ascii="Times New Roman" w:eastAsia="仿宋_GB2312" w:hAnsi="Times New Roman" w:cs="Times New Roman" w:hint="eastAsia"/>
          <w:sz w:val="32"/>
          <w:szCs w:val="32"/>
        </w:rPr>
        <w:t>条。</w:t>
      </w:r>
    </w:p>
    <w:p w:rsidR="00807E38" w:rsidRDefault="00807E38" w:rsidP="00807E38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3438FE">
        <w:rPr>
          <w:rFonts w:ascii="Times New Roman" w:eastAsia="仿宋_GB2312" w:hAnsi="Times New Roman" w:cs="Times New Roman" w:hint="eastAsia"/>
          <w:sz w:val="32"/>
          <w:szCs w:val="32"/>
        </w:rPr>
        <w:t>新增加</w:t>
      </w:r>
      <w:r w:rsidR="00D10E6B" w:rsidRPr="003438FE">
        <w:rPr>
          <w:rFonts w:ascii="Times New Roman" w:eastAsia="仿宋_GB2312" w:hAnsi="Times New Roman" w:cs="Times New Roman" w:hint="eastAsia"/>
          <w:sz w:val="32"/>
          <w:szCs w:val="32"/>
        </w:rPr>
        <w:t>政府会议专栏信息</w:t>
      </w:r>
      <w:r w:rsidRPr="003438FE">
        <w:rPr>
          <w:rFonts w:ascii="Times New Roman" w:eastAsia="仿宋_GB2312" w:hAnsi="Times New Roman" w:cs="Times New Roman" w:hint="eastAsia"/>
          <w:sz w:val="32"/>
          <w:szCs w:val="32"/>
        </w:rPr>
        <w:t>，</w:t>
      </w:r>
      <w:r w:rsidR="00D10E6B" w:rsidRPr="003438FE">
        <w:rPr>
          <w:rFonts w:ascii="Times New Roman" w:eastAsia="仿宋_GB2312" w:hAnsi="Times New Roman" w:cs="Times New Roman" w:hint="eastAsia"/>
          <w:sz w:val="32"/>
          <w:szCs w:val="32"/>
        </w:rPr>
        <w:t>政府会议专栏信息</w:t>
      </w:r>
      <w:r w:rsidRPr="003438FE">
        <w:rPr>
          <w:rFonts w:ascii="Times New Roman" w:eastAsia="仿宋_GB2312" w:hAnsi="Times New Roman" w:cs="Times New Roman" w:hint="eastAsia"/>
          <w:sz w:val="32"/>
          <w:szCs w:val="32"/>
        </w:rPr>
        <w:t>包括</w:t>
      </w:r>
      <w:r w:rsidR="00D10E6B" w:rsidRPr="003438FE">
        <w:rPr>
          <w:rFonts w:ascii="Times New Roman" w:eastAsia="仿宋_GB2312" w:hAnsi="Times New Roman" w:cs="Times New Roman" w:hint="eastAsia"/>
          <w:sz w:val="32"/>
          <w:szCs w:val="32"/>
        </w:rPr>
        <w:t>政府常务会议和部门办公会议</w:t>
      </w:r>
      <w:r w:rsidRPr="003438FE">
        <w:rPr>
          <w:rFonts w:ascii="Times New Roman" w:eastAsia="仿宋_GB2312" w:hAnsi="Times New Roman" w:cs="Times New Roman" w:hint="eastAsia"/>
          <w:sz w:val="32"/>
          <w:szCs w:val="32"/>
        </w:rPr>
        <w:t>两个专题，主要公开</w:t>
      </w:r>
      <w:r w:rsidR="00D10E6B" w:rsidRPr="003438FE">
        <w:rPr>
          <w:rFonts w:ascii="Times New Roman" w:eastAsia="仿宋_GB2312" w:hAnsi="Times New Roman" w:cs="Times New Roman" w:hint="eastAsia"/>
          <w:sz w:val="32"/>
          <w:szCs w:val="32"/>
        </w:rPr>
        <w:t>涉及自然资源领域的政府常务会议信息和</w:t>
      </w:r>
      <w:r w:rsidR="003438FE" w:rsidRPr="003438FE">
        <w:rPr>
          <w:rFonts w:ascii="Times New Roman" w:eastAsia="仿宋_GB2312" w:hAnsi="Times New Roman" w:cs="Times New Roman" w:hint="eastAsia"/>
          <w:sz w:val="32"/>
          <w:szCs w:val="32"/>
        </w:rPr>
        <w:t>我局</w:t>
      </w:r>
      <w:r w:rsidR="00D10E6B" w:rsidRPr="003438FE">
        <w:rPr>
          <w:rFonts w:ascii="Times New Roman" w:eastAsia="仿宋_GB2312" w:hAnsi="Times New Roman" w:cs="Times New Roman" w:hint="eastAsia"/>
          <w:sz w:val="32"/>
          <w:szCs w:val="32"/>
        </w:rPr>
        <w:t>局长办公会议信息</w:t>
      </w:r>
      <w:r w:rsidRPr="003438FE">
        <w:rPr>
          <w:rFonts w:ascii="Times New Roman" w:eastAsia="仿宋_GB2312" w:hAnsi="Times New Roman" w:cs="Times New Roman" w:hint="eastAsia"/>
          <w:sz w:val="32"/>
          <w:szCs w:val="32"/>
        </w:rPr>
        <w:t>。</w:t>
      </w:r>
    </w:p>
    <w:p w:rsidR="00642EE5" w:rsidRDefault="007A1855">
      <w:pPr>
        <w:spacing w:line="580" w:lineRule="exact"/>
        <w:ind w:firstLineChars="200" w:firstLine="643"/>
        <w:jc w:val="left"/>
        <w:rPr>
          <w:rFonts w:ascii="Times New Roman" w:eastAsia="楷体_GB2312" w:hAnsi="Times New Roman" w:cs="Times New Roman"/>
          <w:b/>
          <w:bCs/>
          <w:sz w:val="32"/>
          <w:szCs w:val="32"/>
        </w:rPr>
      </w:pPr>
      <w:r>
        <w:rPr>
          <w:rFonts w:ascii="Times New Roman" w:eastAsia="楷体_GB2312" w:hAnsi="Times New Roman" w:cs="Times New Roman"/>
          <w:b/>
          <w:bCs/>
          <w:sz w:val="32"/>
          <w:szCs w:val="32"/>
        </w:rPr>
        <w:t>2.</w:t>
      </w:r>
      <w:r>
        <w:rPr>
          <w:rFonts w:ascii="Times New Roman" w:eastAsia="楷体_GB2312" w:hAnsi="Times New Roman" w:cs="Times New Roman"/>
          <w:b/>
          <w:bCs/>
          <w:sz w:val="32"/>
          <w:szCs w:val="32"/>
        </w:rPr>
        <w:t>依申请公开政府信息情况。</w:t>
      </w:r>
    </w:p>
    <w:p w:rsidR="00642EE5" w:rsidRDefault="007A1855">
      <w:pPr>
        <w:spacing w:line="58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4747B7">
        <w:rPr>
          <w:rFonts w:ascii="Times New Roman" w:eastAsia="仿宋_GB2312" w:hAnsi="Times New Roman" w:cs="Times New Roman"/>
          <w:sz w:val="32"/>
          <w:szCs w:val="32"/>
        </w:rPr>
        <w:t>2022</w:t>
      </w:r>
      <w:r w:rsidRPr="004747B7">
        <w:rPr>
          <w:rFonts w:ascii="Times New Roman" w:eastAsia="仿宋_GB2312" w:hAnsi="Times New Roman" w:cs="Times New Roman"/>
          <w:sz w:val="32"/>
          <w:szCs w:val="32"/>
        </w:rPr>
        <w:t>年，本单位共受理政府信息公开申请</w:t>
      </w:r>
      <w:r w:rsidR="004747B7" w:rsidRPr="004747B7">
        <w:rPr>
          <w:rFonts w:ascii="Times New Roman" w:eastAsia="仿宋_GB2312" w:hAnsi="Times New Roman" w:cs="Times New Roman" w:hint="eastAsia"/>
          <w:sz w:val="32"/>
          <w:szCs w:val="32"/>
        </w:rPr>
        <w:t>11</w:t>
      </w:r>
      <w:r w:rsidRPr="004747B7">
        <w:rPr>
          <w:rFonts w:ascii="Times New Roman" w:eastAsia="仿宋_GB2312" w:hAnsi="Times New Roman" w:cs="Times New Roman"/>
          <w:sz w:val="32"/>
          <w:szCs w:val="32"/>
        </w:rPr>
        <w:t>件，其中线上申请</w:t>
      </w:r>
      <w:r w:rsidR="004747B7" w:rsidRPr="004747B7">
        <w:rPr>
          <w:rFonts w:ascii="Times New Roman" w:eastAsia="仿宋_GB2312" w:hAnsi="Times New Roman" w:cs="Times New Roman" w:hint="eastAsia"/>
          <w:sz w:val="32"/>
          <w:szCs w:val="32"/>
        </w:rPr>
        <w:t>6</w:t>
      </w:r>
      <w:r w:rsidRPr="004747B7">
        <w:rPr>
          <w:rFonts w:ascii="Times New Roman" w:eastAsia="仿宋_GB2312" w:hAnsi="Times New Roman" w:cs="Times New Roman"/>
          <w:sz w:val="32"/>
          <w:szCs w:val="32"/>
        </w:rPr>
        <w:t>件，线下申请</w:t>
      </w:r>
      <w:r w:rsidR="004747B7" w:rsidRPr="004747B7">
        <w:rPr>
          <w:rFonts w:ascii="Times New Roman" w:eastAsia="仿宋_GB2312" w:hAnsi="Times New Roman" w:cs="Times New Roman" w:hint="eastAsia"/>
          <w:sz w:val="32"/>
          <w:szCs w:val="32"/>
        </w:rPr>
        <w:t>5</w:t>
      </w:r>
      <w:r w:rsidRPr="004747B7">
        <w:rPr>
          <w:rFonts w:ascii="Times New Roman" w:eastAsia="仿宋_GB2312" w:hAnsi="Times New Roman" w:cs="Times New Roman"/>
          <w:sz w:val="32"/>
          <w:szCs w:val="32"/>
        </w:rPr>
        <w:t>件，按时办结</w:t>
      </w:r>
      <w:r w:rsidR="004747B7" w:rsidRPr="004747B7">
        <w:rPr>
          <w:rFonts w:ascii="Times New Roman" w:eastAsia="仿宋_GB2312" w:hAnsi="Times New Roman" w:cs="Times New Roman" w:hint="eastAsia"/>
          <w:sz w:val="32"/>
          <w:szCs w:val="32"/>
        </w:rPr>
        <w:t>11</w:t>
      </w:r>
      <w:r w:rsidRPr="004747B7">
        <w:rPr>
          <w:rFonts w:ascii="Times New Roman" w:eastAsia="仿宋_GB2312" w:hAnsi="Times New Roman" w:cs="Times New Roman"/>
          <w:sz w:val="32"/>
          <w:szCs w:val="32"/>
        </w:rPr>
        <w:t>件，超期答复</w:t>
      </w:r>
      <w:r w:rsidR="004747B7" w:rsidRPr="004747B7">
        <w:rPr>
          <w:rFonts w:ascii="Times New Roman" w:eastAsia="仿宋_GB2312" w:hAnsi="Times New Roman" w:cs="Times New Roman" w:hint="eastAsia"/>
          <w:sz w:val="32"/>
          <w:szCs w:val="32"/>
        </w:rPr>
        <w:t>0</w:t>
      </w:r>
      <w:r w:rsidRPr="004747B7">
        <w:rPr>
          <w:rFonts w:ascii="Times New Roman" w:eastAsia="仿宋_GB2312" w:hAnsi="Times New Roman" w:cs="Times New Roman"/>
          <w:sz w:val="32"/>
          <w:szCs w:val="32"/>
        </w:rPr>
        <w:t>件。从办理</w:t>
      </w:r>
      <w:r w:rsidRPr="004747B7">
        <w:rPr>
          <w:rFonts w:ascii="Times New Roman" w:eastAsia="仿宋_GB2312" w:hAnsi="Times New Roman" w:cs="Times New Roman"/>
          <w:sz w:val="32"/>
          <w:szCs w:val="32"/>
        </w:rPr>
        <w:lastRenderedPageBreak/>
        <w:t>结果看，主动公开</w:t>
      </w:r>
      <w:r w:rsidR="004747B7" w:rsidRPr="004747B7">
        <w:rPr>
          <w:rFonts w:ascii="Times New Roman" w:eastAsia="仿宋_GB2312" w:hAnsi="Times New Roman" w:cs="Times New Roman" w:hint="eastAsia"/>
          <w:sz w:val="32"/>
          <w:szCs w:val="32"/>
        </w:rPr>
        <w:t>2</w:t>
      </w:r>
      <w:r w:rsidRPr="004747B7">
        <w:rPr>
          <w:rFonts w:ascii="Times New Roman" w:eastAsia="仿宋_GB2312" w:hAnsi="Times New Roman" w:cs="Times New Roman"/>
          <w:sz w:val="32"/>
          <w:szCs w:val="32"/>
        </w:rPr>
        <w:t>件（含部分公开），占比</w:t>
      </w:r>
      <w:r w:rsidR="004747B7" w:rsidRPr="004747B7">
        <w:rPr>
          <w:rFonts w:ascii="Times New Roman" w:eastAsia="仿宋_GB2312" w:hAnsi="Times New Roman" w:cs="Times New Roman" w:hint="eastAsia"/>
          <w:sz w:val="32"/>
          <w:szCs w:val="32"/>
        </w:rPr>
        <w:t>18</w:t>
      </w:r>
      <w:r w:rsidRPr="004747B7">
        <w:rPr>
          <w:rFonts w:ascii="Times New Roman" w:eastAsia="仿宋_GB2312" w:hAnsi="Times New Roman" w:cs="Times New Roman"/>
          <w:sz w:val="32"/>
          <w:szCs w:val="32"/>
        </w:rPr>
        <w:t>%</w:t>
      </w:r>
      <w:r w:rsidRPr="004747B7">
        <w:rPr>
          <w:rFonts w:ascii="Times New Roman" w:eastAsia="仿宋_GB2312" w:hAnsi="Times New Roman" w:cs="Times New Roman"/>
          <w:sz w:val="32"/>
          <w:szCs w:val="32"/>
        </w:rPr>
        <w:t>；无法提供</w:t>
      </w:r>
      <w:r w:rsidR="004747B7" w:rsidRPr="004747B7">
        <w:rPr>
          <w:rFonts w:ascii="Times New Roman" w:eastAsia="仿宋_GB2312" w:hAnsi="Times New Roman" w:cs="Times New Roman" w:hint="eastAsia"/>
          <w:sz w:val="32"/>
          <w:szCs w:val="32"/>
        </w:rPr>
        <w:t>7</w:t>
      </w:r>
      <w:r w:rsidRPr="004747B7">
        <w:rPr>
          <w:rFonts w:ascii="Times New Roman" w:eastAsia="仿宋_GB2312" w:hAnsi="Times New Roman" w:cs="Times New Roman"/>
          <w:sz w:val="32"/>
          <w:szCs w:val="32"/>
        </w:rPr>
        <w:t>件，占比</w:t>
      </w:r>
      <w:r w:rsidR="004747B7" w:rsidRPr="004747B7">
        <w:rPr>
          <w:rFonts w:ascii="Times New Roman" w:eastAsia="仿宋_GB2312" w:hAnsi="Times New Roman" w:cs="Times New Roman" w:hint="eastAsia"/>
          <w:sz w:val="32"/>
          <w:szCs w:val="32"/>
        </w:rPr>
        <w:t>64</w:t>
      </w:r>
      <w:r w:rsidRPr="004747B7">
        <w:rPr>
          <w:rFonts w:ascii="Times New Roman" w:eastAsia="仿宋_GB2312" w:hAnsi="Times New Roman" w:cs="Times New Roman"/>
          <w:sz w:val="32"/>
          <w:szCs w:val="32"/>
        </w:rPr>
        <w:t>%</w:t>
      </w:r>
      <w:r w:rsidRPr="004747B7">
        <w:rPr>
          <w:rFonts w:ascii="Times New Roman" w:eastAsia="仿宋_GB2312" w:hAnsi="Times New Roman" w:cs="Times New Roman"/>
          <w:sz w:val="32"/>
          <w:szCs w:val="32"/>
        </w:rPr>
        <w:t>；不作为政府信息公开申请处理（其他处理）</w:t>
      </w:r>
      <w:r w:rsidR="004747B7" w:rsidRPr="004747B7">
        <w:rPr>
          <w:rFonts w:ascii="Times New Roman" w:eastAsia="仿宋_GB2312" w:hAnsi="Times New Roman" w:cs="Times New Roman" w:hint="eastAsia"/>
          <w:sz w:val="32"/>
          <w:szCs w:val="32"/>
        </w:rPr>
        <w:t>2</w:t>
      </w:r>
      <w:r w:rsidRPr="004747B7">
        <w:rPr>
          <w:rFonts w:ascii="Times New Roman" w:eastAsia="仿宋_GB2312" w:hAnsi="Times New Roman" w:cs="Times New Roman"/>
          <w:sz w:val="32"/>
          <w:szCs w:val="32"/>
        </w:rPr>
        <w:t>件。</w:t>
      </w:r>
    </w:p>
    <w:p w:rsidR="00642EE5" w:rsidRDefault="007A1855">
      <w:pPr>
        <w:spacing w:line="580" w:lineRule="exact"/>
        <w:ind w:firstLineChars="200" w:firstLine="643"/>
        <w:jc w:val="left"/>
        <w:rPr>
          <w:rFonts w:ascii="Times New Roman" w:eastAsia="楷体_GB2312" w:hAnsi="Times New Roman" w:cs="Times New Roman"/>
          <w:b/>
          <w:bCs/>
          <w:sz w:val="32"/>
          <w:szCs w:val="32"/>
        </w:rPr>
      </w:pPr>
      <w:r>
        <w:rPr>
          <w:rFonts w:ascii="Times New Roman" w:eastAsia="楷体_GB2312" w:hAnsi="Times New Roman" w:cs="Times New Roman"/>
          <w:b/>
          <w:bCs/>
          <w:sz w:val="32"/>
          <w:szCs w:val="32"/>
        </w:rPr>
        <w:t>3.</w:t>
      </w:r>
      <w:r>
        <w:rPr>
          <w:rFonts w:ascii="Times New Roman" w:eastAsia="楷体_GB2312" w:hAnsi="Times New Roman" w:cs="Times New Roman"/>
          <w:b/>
          <w:bCs/>
          <w:sz w:val="32"/>
          <w:szCs w:val="32"/>
        </w:rPr>
        <w:t>政府信息管理情况。</w:t>
      </w:r>
    </w:p>
    <w:p w:rsidR="009107BF" w:rsidRPr="00413BFF" w:rsidRDefault="00413BFF">
      <w:pPr>
        <w:spacing w:line="58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413BFF">
        <w:rPr>
          <w:rFonts w:ascii="Times New Roman" w:eastAsia="仿宋_GB2312" w:hAnsi="Times New Roman" w:cs="Times New Roman" w:hint="eastAsia"/>
          <w:sz w:val="32"/>
          <w:szCs w:val="32"/>
        </w:rPr>
        <w:t>我局通过制定《政务信息公开管理办法》对信息发布及数据提供的标准流程和审批层级进行了严格界定。对于政府网站的信息发布或更改，采取分管领导、信息所属科室负责人、地理信息科负责人审批的方式进行。对于数据提供采取了签订数据提供清单及保密协议的方式，确保数据保密性和安全性。</w:t>
      </w:r>
    </w:p>
    <w:p w:rsidR="008E55E8" w:rsidRPr="00413BFF" w:rsidRDefault="008E55E8" w:rsidP="008E55E8">
      <w:pPr>
        <w:spacing w:line="58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413BFF">
        <w:rPr>
          <w:rFonts w:ascii="Times New Roman" w:eastAsia="仿宋_GB2312" w:hAnsi="Times New Roman" w:cs="Times New Roman" w:hint="eastAsia"/>
          <w:sz w:val="32"/>
          <w:szCs w:val="32"/>
        </w:rPr>
        <w:t>根据区委办要求，认真开展行政规范性文件清理整治工作，对制发文件定期进行梳理和审核。通过自查，截至目前我局未发布规范性文件。</w:t>
      </w:r>
    </w:p>
    <w:p w:rsidR="00642EE5" w:rsidRPr="000D330D" w:rsidRDefault="007A1855" w:rsidP="000D330D">
      <w:pPr>
        <w:spacing w:line="580" w:lineRule="exact"/>
        <w:ind w:firstLineChars="200" w:firstLine="643"/>
        <w:jc w:val="left"/>
        <w:rPr>
          <w:rFonts w:ascii="Times New Roman" w:eastAsia="楷体_GB2312" w:hAnsi="Times New Roman" w:cs="Times New Roman"/>
          <w:b/>
          <w:bCs/>
          <w:sz w:val="32"/>
          <w:szCs w:val="32"/>
        </w:rPr>
      </w:pPr>
      <w:r>
        <w:rPr>
          <w:rFonts w:ascii="Times New Roman" w:eastAsia="楷体_GB2312" w:hAnsi="Times New Roman" w:cs="Times New Roman"/>
          <w:b/>
          <w:bCs/>
          <w:sz w:val="32"/>
          <w:szCs w:val="32"/>
        </w:rPr>
        <w:t>4.</w:t>
      </w:r>
      <w:r>
        <w:rPr>
          <w:rFonts w:ascii="Times New Roman" w:eastAsia="楷体_GB2312" w:hAnsi="Times New Roman" w:cs="Times New Roman"/>
          <w:b/>
          <w:bCs/>
          <w:sz w:val="32"/>
          <w:szCs w:val="32"/>
        </w:rPr>
        <w:t>政府信息公开平台建设情况。</w:t>
      </w:r>
    </w:p>
    <w:p w:rsidR="00F56D8C" w:rsidRPr="00F56D8C" w:rsidRDefault="00F56D8C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color w:val="FF0000"/>
          <w:sz w:val="32"/>
          <w:szCs w:val="32"/>
        </w:rPr>
      </w:pPr>
      <w:r w:rsidRPr="007E5692">
        <w:rPr>
          <w:rFonts w:ascii="Times New Roman" w:eastAsia="仿宋_GB2312" w:hAnsi="Times New Roman" w:cs="Times New Roman" w:hint="eastAsia"/>
          <w:sz w:val="32"/>
          <w:szCs w:val="32"/>
        </w:rPr>
        <w:t>为提供更加多样化的</w:t>
      </w:r>
      <w:r w:rsidR="002A608D">
        <w:rPr>
          <w:rFonts w:ascii="Times New Roman" w:eastAsia="仿宋_GB2312" w:hAnsi="Times New Roman" w:cs="Times New Roman" w:hint="eastAsia"/>
          <w:sz w:val="32"/>
          <w:szCs w:val="32"/>
        </w:rPr>
        <w:t>政务公开</w:t>
      </w:r>
      <w:r w:rsidRPr="007E5692">
        <w:rPr>
          <w:rFonts w:ascii="Times New Roman" w:eastAsia="仿宋_GB2312" w:hAnsi="Times New Roman" w:cs="Times New Roman" w:hint="eastAsia"/>
          <w:sz w:val="32"/>
          <w:szCs w:val="32"/>
        </w:rPr>
        <w:t>服务。我局通过</w:t>
      </w:r>
      <w:r w:rsidR="002A608D">
        <w:rPr>
          <w:rFonts w:ascii="Times New Roman" w:eastAsia="仿宋_GB2312" w:hAnsi="Times New Roman" w:cs="Times New Roman" w:hint="eastAsia"/>
          <w:sz w:val="32"/>
          <w:szCs w:val="32"/>
        </w:rPr>
        <w:t>开辟公共图书角、增设政务公开宣传栏、使用公共大屏幕、张贴宣传海报、利用地理信息平台系统等多种形式</w:t>
      </w:r>
      <w:r w:rsidRPr="007E5692">
        <w:rPr>
          <w:rFonts w:ascii="Times New Roman" w:eastAsia="仿宋_GB2312" w:hAnsi="Times New Roman" w:cs="Times New Roman" w:hint="eastAsia"/>
          <w:sz w:val="32"/>
          <w:szCs w:val="32"/>
        </w:rPr>
        <w:t>开展</w:t>
      </w:r>
      <w:r w:rsidR="002A608D">
        <w:rPr>
          <w:rFonts w:ascii="Times New Roman" w:eastAsia="仿宋_GB2312" w:hAnsi="Times New Roman" w:cs="Times New Roman" w:hint="eastAsia"/>
          <w:sz w:val="32"/>
          <w:szCs w:val="32"/>
        </w:rPr>
        <w:t>线上、线下</w:t>
      </w:r>
      <w:r w:rsidRPr="007E5692">
        <w:rPr>
          <w:rFonts w:ascii="Times New Roman" w:eastAsia="仿宋_GB2312" w:hAnsi="Times New Roman" w:cs="Times New Roman" w:hint="eastAsia"/>
          <w:sz w:val="32"/>
          <w:szCs w:val="32"/>
        </w:rPr>
        <w:t>宣传活动，将自然资源</w:t>
      </w:r>
      <w:r w:rsidR="002A608D">
        <w:rPr>
          <w:rFonts w:ascii="Times New Roman" w:eastAsia="仿宋_GB2312" w:hAnsi="Times New Roman" w:cs="Times New Roman" w:hint="eastAsia"/>
          <w:sz w:val="32"/>
          <w:szCs w:val="32"/>
        </w:rPr>
        <w:t>领域</w:t>
      </w:r>
      <w:r w:rsidRPr="007E5692">
        <w:rPr>
          <w:rFonts w:ascii="Times New Roman" w:eastAsia="仿宋_GB2312" w:hAnsi="Times New Roman" w:cs="Times New Roman" w:hint="eastAsia"/>
          <w:sz w:val="32"/>
          <w:szCs w:val="32"/>
        </w:rPr>
        <w:t>政策法规、</w:t>
      </w:r>
      <w:r w:rsidR="002A608D">
        <w:rPr>
          <w:rFonts w:ascii="Times New Roman" w:eastAsia="仿宋_GB2312" w:hAnsi="Times New Roman" w:cs="Times New Roman" w:hint="eastAsia"/>
          <w:sz w:val="32"/>
          <w:szCs w:val="32"/>
        </w:rPr>
        <w:t>问题地图识别方法、</w:t>
      </w:r>
      <w:r w:rsidRPr="007E5692">
        <w:rPr>
          <w:rFonts w:ascii="Times New Roman" w:eastAsia="仿宋_GB2312" w:hAnsi="Times New Roman" w:cs="Times New Roman" w:hint="eastAsia"/>
          <w:sz w:val="32"/>
          <w:szCs w:val="32"/>
        </w:rPr>
        <w:t>国家版图意识</w:t>
      </w:r>
      <w:r w:rsidR="002A608D">
        <w:rPr>
          <w:rFonts w:ascii="Times New Roman" w:eastAsia="仿宋_GB2312" w:hAnsi="Times New Roman" w:cs="Times New Roman" w:hint="eastAsia"/>
          <w:sz w:val="32"/>
          <w:szCs w:val="32"/>
        </w:rPr>
        <w:t>教育、网络安全教育</w:t>
      </w:r>
      <w:r w:rsidRPr="007E5692">
        <w:rPr>
          <w:rFonts w:ascii="Times New Roman" w:eastAsia="仿宋_GB2312" w:hAnsi="Times New Roman" w:cs="Times New Roman" w:hint="eastAsia"/>
          <w:sz w:val="32"/>
          <w:szCs w:val="32"/>
        </w:rPr>
        <w:t>等内容进行</w:t>
      </w:r>
      <w:r w:rsidR="002A608D">
        <w:rPr>
          <w:rFonts w:ascii="Times New Roman" w:eastAsia="仿宋_GB2312" w:hAnsi="Times New Roman" w:cs="Times New Roman" w:hint="eastAsia"/>
          <w:sz w:val="32"/>
          <w:szCs w:val="32"/>
        </w:rPr>
        <w:t>日常</w:t>
      </w:r>
      <w:r w:rsidRPr="007E5692">
        <w:rPr>
          <w:rFonts w:ascii="Times New Roman" w:eastAsia="仿宋_GB2312" w:hAnsi="Times New Roman" w:cs="Times New Roman" w:hint="eastAsia"/>
          <w:sz w:val="32"/>
          <w:szCs w:val="32"/>
        </w:rPr>
        <w:t>宣传，</w:t>
      </w:r>
      <w:r w:rsidR="002A608D">
        <w:rPr>
          <w:rFonts w:ascii="Times New Roman" w:eastAsia="仿宋_GB2312" w:hAnsi="Times New Roman" w:cs="Times New Roman" w:hint="eastAsia"/>
          <w:sz w:val="32"/>
          <w:szCs w:val="32"/>
        </w:rPr>
        <w:t>极大扩展了政府信息公开的形式和范围</w:t>
      </w:r>
      <w:r w:rsidRPr="007E5692">
        <w:rPr>
          <w:rFonts w:ascii="Times New Roman" w:eastAsia="仿宋_GB2312" w:hAnsi="Times New Roman" w:cs="Times New Roman" w:hint="eastAsia"/>
          <w:sz w:val="32"/>
          <w:szCs w:val="32"/>
        </w:rPr>
        <w:t>。</w:t>
      </w:r>
    </w:p>
    <w:p w:rsidR="00642EE5" w:rsidRDefault="007A1855">
      <w:pPr>
        <w:spacing w:line="580" w:lineRule="exact"/>
        <w:ind w:firstLineChars="200" w:firstLine="643"/>
        <w:jc w:val="left"/>
        <w:rPr>
          <w:rFonts w:ascii="Times New Roman" w:eastAsia="楷体_GB2312" w:hAnsi="Times New Roman" w:cs="Times New Roman"/>
          <w:b/>
          <w:bCs/>
          <w:sz w:val="32"/>
          <w:szCs w:val="32"/>
        </w:rPr>
      </w:pPr>
      <w:r>
        <w:rPr>
          <w:rFonts w:ascii="Times New Roman" w:eastAsia="楷体_GB2312" w:hAnsi="Times New Roman" w:cs="Times New Roman"/>
          <w:b/>
          <w:bCs/>
          <w:sz w:val="32"/>
          <w:szCs w:val="32"/>
        </w:rPr>
        <w:t>5.</w:t>
      </w:r>
      <w:r>
        <w:rPr>
          <w:rFonts w:ascii="Times New Roman" w:eastAsia="楷体_GB2312" w:hAnsi="Times New Roman" w:cs="Times New Roman"/>
          <w:b/>
          <w:bCs/>
          <w:sz w:val="32"/>
          <w:szCs w:val="32"/>
        </w:rPr>
        <w:t>监督保障情况。</w:t>
      </w:r>
    </w:p>
    <w:p w:rsidR="00A178B0" w:rsidRPr="007C2CC1" w:rsidRDefault="00A178B0" w:rsidP="00A178B0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7C2CC1">
        <w:rPr>
          <w:rFonts w:ascii="Times New Roman" w:eastAsia="仿宋_GB2312" w:hAnsi="Times New Roman" w:cs="Times New Roman" w:hint="eastAsia"/>
          <w:sz w:val="32"/>
          <w:szCs w:val="32"/>
        </w:rPr>
        <w:t>我局严格按照</w:t>
      </w:r>
      <w:r w:rsidRPr="007C2CC1">
        <w:rPr>
          <w:rFonts w:ascii="Times New Roman" w:eastAsia="仿宋_GB2312" w:hAnsi="Times New Roman" w:cs="Times New Roman"/>
          <w:sz w:val="32"/>
          <w:szCs w:val="32"/>
        </w:rPr>
        <w:t>《中华人民共和国政府信息公开条例》</w:t>
      </w:r>
      <w:r w:rsidRPr="007C2CC1">
        <w:rPr>
          <w:rFonts w:ascii="Times New Roman" w:eastAsia="仿宋_GB2312" w:hAnsi="Times New Roman" w:cs="Times New Roman" w:hint="eastAsia"/>
          <w:sz w:val="32"/>
          <w:szCs w:val="32"/>
        </w:rPr>
        <w:t>要求开展政府信息公开工作，</w:t>
      </w:r>
      <w:r w:rsidR="00283706">
        <w:rPr>
          <w:rFonts w:ascii="Times New Roman" w:eastAsia="仿宋_GB2312" w:hAnsi="Times New Roman" w:cs="Times New Roman" w:hint="eastAsia"/>
          <w:sz w:val="32"/>
          <w:szCs w:val="32"/>
        </w:rPr>
        <w:t>根据人员变动情况及时调整政府信息公开工作领导小组成员。</w:t>
      </w:r>
      <w:r w:rsidRPr="007C2CC1">
        <w:rPr>
          <w:rFonts w:ascii="Times New Roman" w:eastAsia="仿宋_GB2312" w:hAnsi="Times New Roman" w:cs="Times New Roman" w:hint="eastAsia"/>
          <w:sz w:val="32"/>
          <w:szCs w:val="32"/>
        </w:rPr>
        <w:t>未收到政府信息公开有关的投诉、举报，也无其他责任追究的情形。</w:t>
      </w:r>
    </w:p>
    <w:p w:rsidR="00642EE5" w:rsidRDefault="007A1855">
      <w:pPr>
        <w:pStyle w:val="Bodytext1"/>
        <w:numPr>
          <w:ilvl w:val="0"/>
          <w:numId w:val="1"/>
        </w:numPr>
        <w:spacing w:line="600" w:lineRule="exact"/>
        <w:ind w:firstLineChars="200" w:firstLine="640"/>
        <w:rPr>
          <w:rFonts w:ascii="Times New Roman" w:eastAsia="黑体" w:hAnsi="Times New Roman" w:cs="Times New Roman"/>
          <w:color w:val="000000"/>
          <w:sz w:val="32"/>
          <w:szCs w:val="32"/>
        </w:rPr>
      </w:pPr>
      <w:r>
        <w:rPr>
          <w:rFonts w:ascii="Times New Roman" w:eastAsia="黑体" w:hAnsi="Times New Roman" w:cs="Times New Roman"/>
          <w:color w:val="000000"/>
          <w:sz w:val="32"/>
          <w:szCs w:val="32"/>
        </w:rPr>
        <w:lastRenderedPageBreak/>
        <w:t>主动公开政府信息情况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3115"/>
        <w:gridCol w:w="2146"/>
        <w:gridCol w:w="1474"/>
        <w:gridCol w:w="1987"/>
      </w:tblGrid>
      <w:tr w:rsidR="00642EE5">
        <w:trPr>
          <w:trHeight w:hRule="exact" w:val="581"/>
          <w:jc w:val="center"/>
        </w:trPr>
        <w:tc>
          <w:tcPr>
            <w:tcW w:w="872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pStyle w:val="Other1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第二十条第（一）项</w:t>
            </w:r>
          </w:p>
        </w:tc>
      </w:tr>
      <w:tr w:rsidR="00642EE5">
        <w:trPr>
          <w:trHeight w:hRule="exact" w:val="566"/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pStyle w:val="Other1"/>
              <w:spacing w:line="240" w:lineRule="auto"/>
              <w:ind w:left="1060"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信息内容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pStyle w:val="Other1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本年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eastAsia="zh-CN"/>
              </w:rPr>
              <w:t>制发件数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pStyle w:val="Other1"/>
              <w:spacing w:line="293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本年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eastAsia="zh-CN"/>
              </w:rPr>
              <w:t>废止件数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pStyle w:val="Other1"/>
              <w:spacing w:line="298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eastAsia="zh-CN"/>
              </w:rPr>
              <w:t>现行有效件数</w:t>
            </w:r>
          </w:p>
        </w:tc>
      </w:tr>
      <w:tr w:rsidR="00642EE5">
        <w:trPr>
          <w:trHeight w:hRule="exact" w:val="446"/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2EE5" w:rsidRDefault="007A1855">
            <w:pPr>
              <w:pStyle w:val="Other1"/>
              <w:spacing w:before="100"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规章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642EE5">
        <w:trPr>
          <w:trHeight w:hRule="exact" w:val="456"/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2EE5" w:rsidRDefault="007A1855">
            <w:pPr>
              <w:pStyle w:val="Other1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规范性文件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642EE5">
        <w:trPr>
          <w:trHeight w:hRule="exact" w:val="456"/>
          <w:jc w:val="center"/>
        </w:trPr>
        <w:tc>
          <w:tcPr>
            <w:tcW w:w="872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pStyle w:val="Other1"/>
              <w:spacing w:before="80"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第二十条第（五）项</w:t>
            </w:r>
          </w:p>
        </w:tc>
      </w:tr>
      <w:tr w:rsidR="00642EE5">
        <w:trPr>
          <w:trHeight w:hRule="exact" w:val="562"/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pStyle w:val="Other1"/>
              <w:spacing w:line="240" w:lineRule="auto"/>
              <w:ind w:left="1060"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信息内容</w:t>
            </w:r>
          </w:p>
        </w:tc>
        <w:tc>
          <w:tcPr>
            <w:tcW w:w="560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pStyle w:val="Other1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本年处理决定数量</w:t>
            </w:r>
          </w:p>
        </w:tc>
      </w:tr>
      <w:tr w:rsidR="00642EE5">
        <w:trPr>
          <w:trHeight w:hRule="exact" w:val="461"/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2EE5" w:rsidRDefault="007A1855">
            <w:pPr>
              <w:pStyle w:val="Other1"/>
              <w:spacing w:before="100"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行政许可</w:t>
            </w:r>
          </w:p>
        </w:tc>
        <w:tc>
          <w:tcPr>
            <w:tcW w:w="560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642EE5">
        <w:trPr>
          <w:trHeight w:hRule="exact" w:val="456"/>
          <w:jc w:val="center"/>
        </w:trPr>
        <w:tc>
          <w:tcPr>
            <w:tcW w:w="872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pStyle w:val="Other1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第二十条第（六）项</w:t>
            </w:r>
          </w:p>
        </w:tc>
      </w:tr>
      <w:tr w:rsidR="00642EE5">
        <w:trPr>
          <w:trHeight w:hRule="exact" w:val="451"/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2EE5" w:rsidRDefault="007A1855">
            <w:pPr>
              <w:pStyle w:val="Other1"/>
              <w:spacing w:before="100" w:line="240" w:lineRule="auto"/>
              <w:ind w:left="1060"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信息内容</w:t>
            </w:r>
          </w:p>
        </w:tc>
        <w:tc>
          <w:tcPr>
            <w:tcW w:w="560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pStyle w:val="Other1"/>
              <w:spacing w:before="100"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本年处理决定数量</w:t>
            </w:r>
          </w:p>
          <w:p w:rsidR="00642EE5" w:rsidRDefault="007A1855">
            <w:pPr>
              <w:pStyle w:val="Other1"/>
              <w:spacing w:before="100"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处理决定数量</w:t>
            </w:r>
          </w:p>
        </w:tc>
      </w:tr>
      <w:tr w:rsidR="00642EE5">
        <w:trPr>
          <w:trHeight w:hRule="exact" w:val="456"/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2EE5" w:rsidRDefault="007A1855">
            <w:pPr>
              <w:pStyle w:val="Other1"/>
              <w:spacing w:before="100"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行政处罚</w:t>
            </w:r>
          </w:p>
        </w:tc>
        <w:tc>
          <w:tcPr>
            <w:tcW w:w="560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E5" w:rsidRDefault="002E40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4</w:t>
            </w:r>
          </w:p>
        </w:tc>
      </w:tr>
      <w:tr w:rsidR="00642EE5">
        <w:trPr>
          <w:trHeight w:hRule="exact" w:val="451"/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2EE5" w:rsidRDefault="007A1855">
            <w:pPr>
              <w:pStyle w:val="Other1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行政强制</w:t>
            </w:r>
          </w:p>
        </w:tc>
        <w:tc>
          <w:tcPr>
            <w:tcW w:w="560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642EE5">
        <w:trPr>
          <w:trHeight w:hRule="exact" w:val="456"/>
          <w:jc w:val="center"/>
        </w:trPr>
        <w:tc>
          <w:tcPr>
            <w:tcW w:w="87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pStyle w:val="Other1"/>
              <w:spacing w:before="80"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第二十条第（八）项</w:t>
            </w:r>
          </w:p>
        </w:tc>
      </w:tr>
      <w:tr w:rsidR="00642EE5">
        <w:trPr>
          <w:trHeight w:hRule="exact" w:val="456"/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2EE5" w:rsidRDefault="007A1855">
            <w:pPr>
              <w:pStyle w:val="Other1"/>
              <w:spacing w:before="100" w:line="240" w:lineRule="auto"/>
              <w:ind w:left="1060"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信息内容</w:t>
            </w:r>
          </w:p>
        </w:tc>
        <w:tc>
          <w:tcPr>
            <w:tcW w:w="56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pStyle w:val="Other1"/>
              <w:spacing w:before="100"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eastAsia="zh-CN"/>
              </w:rPr>
              <w:t>本年收费金额（单位：万元）</w:t>
            </w:r>
          </w:p>
        </w:tc>
      </w:tr>
      <w:tr w:rsidR="00642EE5">
        <w:trPr>
          <w:trHeight w:hRule="exact" w:val="451"/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2EE5" w:rsidRDefault="007A1855">
            <w:pPr>
              <w:pStyle w:val="Other1"/>
              <w:spacing w:before="100"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行政事业性收费</w:t>
            </w:r>
          </w:p>
        </w:tc>
        <w:tc>
          <w:tcPr>
            <w:tcW w:w="56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</w:tbl>
    <w:p w:rsidR="00642EE5" w:rsidRDefault="007A1855">
      <w:pPr>
        <w:pStyle w:val="Bodytext1"/>
        <w:numPr>
          <w:ilvl w:val="0"/>
          <w:numId w:val="1"/>
        </w:numPr>
        <w:spacing w:line="600" w:lineRule="exact"/>
        <w:ind w:firstLineChars="200" w:firstLine="640"/>
        <w:jc w:val="left"/>
        <w:rPr>
          <w:rFonts w:ascii="Times New Roman" w:eastAsia="黑体" w:hAnsi="Times New Roman" w:cs="Times New Roman"/>
          <w:color w:val="000000"/>
          <w:sz w:val="32"/>
          <w:szCs w:val="32"/>
        </w:rPr>
      </w:pPr>
      <w:r>
        <w:rPr>
          <w:rFonts w:ascii="Times New Roman" w:eastAsia="黑体" w:hAnsi="Times New Roman" w:cs="Times New Roman"/>
          <w:color w:val="000000"/>
          <w:sz w:val="32"/>
          <w:szCs w:val="32"/>
        </w:rPr>
        <w:t>收到和处理政府信息公开申请情况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518"/>
        <w:gridCol w:w="1531"/>
        <w:gridCol w:w="2592"/>
        <w:gridCol w:w="624"/>
        <w:gridCol w:w="562"/>
        <w:gridCol w:w="562"/>
        <w:gridCol w:w="566"/>
        <w:gridCol w:w="566"/>
        <w:gridCol w:w="566"/>
        <w:gridCol w:w="634"/>
      </w:tblGrid>
      <w:tr w:rsidR="00642EE5">
        <w:trPr>
          <w:trHeight w:hRule="exact" w:val="576"/>
          <w:jc w:val="center"/>
        </w:trPr>
        <w:tc>
          <w:tcPr>
            <w:tcW w:w="464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pStyle w:val="Other1"/>
              <w:spacing w:line="259" w:lineRule="exac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（本列数据的勾稽关系为：第一项加第二项之和，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等于第三项加第四项之和）</w:t>
            </w:r>
          </w:p>
        </w:tc>
        <w:tc>
          <w:tcPr>
            <w:tcW w:w="408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pStyle w:val="Other1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申请人情况</w:t>
            </w:r>
          </w:p>
        </w:tc>
      </w:tr>
      <w:tr w:rsidR="00642EE5">
        <w:trPr>
          <w:trHeight w:hRule="exact" w:val="571"/>
          <w:jc w:val="center"/>
        </w:trPr>
        <w:tc>
          <w:tcPr>
            <w:tcW w:w="4641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642E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pStyle w:val="Other1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自然人</w:t>
            </w:r>
          </w:p>
        </w:tc>
        <w:tc>
          <w:tcPr>
            <w:tcW w:w="282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pStyle w:val="Other1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法人或其他组织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pStyle w:val="Other1"/>
              <w:spacing w:line="240" w:lineRule="auto"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总计</w:t>
            </w:r>
          </w:p>
        </w:tc>
      </w:tr>
      <w:tr w:rsidR="00642EE5">
        <w:trPr>
          <w:trHeight w:val="1134"/>
          <w:jc w:val="center"/>
        </w:trPr>
        <w:tc>
          <w:tcPr>
            <w:tcW w:w="4641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642E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642E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pStyle w:val="Other1"/>
              <w:spacing w:line="259" w:lineRule="exac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商业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企业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pStyle w:val="Other1"/>
              <w:spacing w:line="259" w:lineRule="exac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科研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机构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2EE5" w:rsidRDefault="00642EE5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bidi="zh-TW"/>
              </w:rPr>
            </w:pPr>
          </w:p>
          <w:p w:rsidR="00642EE5" w:rsidRDefault="007A1855">
            <w:pPr>
              <w:rPr>
                <w:rFonts w:ascii="Times New Roman" w:eastAsia="宋体" w:hAnsi="Times New Roman" w:cs="Times New Roman"/>
                <w:sz w:val="10"/>
                <w:szCs w:val="1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zh-TW"/>
              </w:rPr>
              <w:t>社会公益组织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pStyle w:val="Other1"/>
              <w:spacing w:line="264" w:lineRule="exac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法律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服务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机构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pStyle w:val="Other1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其他</w:t>
            </w:r>
          </w:p>
        </w:tc>
        <w:tc>
          <w:tcPr>
            <w:tcW w:w="6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E5" w:rsidRDefault="00642EE5">
            <w:pPr>
              <w:rPr>
                <w:rFonts w:ascii="Times New Roman" w:hAnsi="Times New Roman" w:cs="Times New Roman"/>
              </w:rPr>
            </w:pPr>
          </w:p>
        </w:tc>
      </w:tr>
      <w:tr w:rsidR="00642EE5">
        <w:trPr>
          <w:trHeight w:hRule="exact" w:val="451"/>
          <w:jc w:val="center"/>
        </w:trPr>
        <w:tc>
          <w:tcPr>
            <w:tcW w:w="464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pStyle w:val="Other1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一、本年新收政府信息公开申请数量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61140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61140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E5" w:rsidRDefault="00E30E85" w:rsidP="0061140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1</w:t>
            </w:r>
            <w:r w:rsidR="00611406">
              <w:rPr>
                <w:rFonts w:ascii="Times New Roman" w:hAnsi="Times New Roman" w:cs="Times New Roman" w:hint="eastAsia"/>
                <w:sz w:val="22"/>
                <w:szCs w:val="22"/>
              </w:rPr>
              <w:t>0</w:t>
            </w:r>
          </w:p>
        </w:tc>
      </w:tr>
      <w:tr w:rsidR="00642EE5">
        <w:trPr>
          <w:trHeight w:hRule="exact" w:val="451"/>
          <w:jc w:val="center"/>
        </w:trPr>
        <w:tc>
          <w:tcPr>
            <w:tcW w:w="464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pStyle w:val="Other1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二、上年结转政府信息公开申请数量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61140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E5" w:rsidRDefault="0061140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1</w:t>
            </w:r>
          </w:p>
        </w:tc>
      </w:tr>
      <w:tr w:rsidR="00642EE5">
        <w:trPr>
          <w:trHeight w:hRule="exact" w:val="394"/>
          <w:jc w:val="center"/>
        </w:trPr>
        <w:tc>
          <w:tcPr>
            <w:tcW w:w="5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tbRlV"/>
            <w:vAlign w:val="center"/>
          </w:tcPr>
          <w:p w:rsidR="00642EE5" w:rsidRDefault="007A1855">
            <w:pPr>
              <w:pStyle w:val="Other2"/>
              <w:spacing w:before="0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三、本年度办理结果</w:t>
            </w:r>
          </w:p>
        </w:tc>
        <w:tc>
          <w:tcPr>
            <w:tcW w:w="412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pStyle w:val="Other1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（一）予以公开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E30E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E5" w:rsidRDefault="00E30E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1</w:t>
            </w:r>
          </w:p>
        </w:tc>
      </w:tr>
      <w:tr w:rsidR="00642EE5">
        <w:trPr>
          <w:trHeight w:hRule="exact" w:val="682"/>
          <w:jc w:val="center"/>
        </w:trPr>
        <w:tc>
          <w:tcPr>
            <w:tcW w:w="518" w:type="dxa"/>
            <w:vMerge/>
            <w:tcBorders>
              <w:left w:val="single" w:sz="4" w:space="0" w:color="auto"/>
            </w:tcBorders>
            <w:shd w:val="clear" w:color="auto" w:fill="FFFFFF"/>
            <w:textDirection w:val="tbRlV"/>
            <w:vAlign w:val="center"/>
          </w:tcPr>
          <w:p w:rsidR="00642EE5" w:rsidRDefault="00642E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2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pStyle w:val="Other1"/>
              <w:spacing w:line="298" w:lineRule="exact"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（二）部分公开（区分处理的，只计这一情形，不计其他情形）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E30E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E5" w:rsidRDefault="00E30E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1</w:t>
            </w:r>
          </w:p>
        </w:tc>
      </w:tr>
      <w:tr w:rsidR="00642EE5">
        <w:trPr>
          <w:trHeight w:hRule="exact" w:val="398"/>
          <w:jc w:val="center"/>
        </w:trPr>
        <w:tc>
          <w:tcPr>
            <w:tcW w:w="518" w:type="dxa"/>
            <w:vMerge/>
            <w:tcBorders>
              <w:left w:val="single" w:sz="4" w:space="0" w:color="auto"/>
            </w:tcBorders>
            <w:shd w:val="clear" w:color="auto" w:fill="FFFFFF"/>
            <w:textDirection w:val="tbRlV"/>
            <w:vAlign w:val="center"/>
          </w:tcPr>
          <w:p w:rsidR="00642EE5" w:rsidRDefault="00642E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pStyle w:val="Other1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（三）不予公开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pStyle w:val="Other1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en-US"/>
              </w:rPr>
              <w:t>1.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属于国家秘密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642EE5">
        <w:trPr>
          <w:trHeight w:hRule="exact" w:val="394"/>
          <w:jc w:val="center"/>
        </w:trPr>
        <w:tc>
          <w:tcPr>
            <w:tcW w:w="518" w:type="dxa"/>
            <w:vMerge/>
            <w:tcBorders>
              <w:left w:val="single" w:sz="4" w:space="0" w:color="auto"/>
            </w:tcBorders>
            <w:shd w:val="clear" w:color="auto" w:fill="FFFFFF"/>
            <w:textDirection w:val="tbRlV"/>
            <w:vAlign w:val="center"/>
          </w:tcPr>
          <w:p w:rsidR="00642EE5" w:rsidRDefault="00642E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642E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pStyle w:val="Other1"/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zh-CN" w:bidi="en-US"/>
              </w:rPr>
              <w:t>2.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zh-CN" w:bidi="en-US"/>
              </w:rPr>
              <w:t>其他法律行政法规禁止公开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642EE5">
        <w:trPr>
          <w:trHeight w:hRule="exact" w:val="398"/>
          <w:jc w:val="center"/>
        </w:trPr>
        <w:tc>
          <w:tcPr>
            <w:tcW w:w="518" w:type="dxa"/>
            <w:vMerge/>
            <w:tcBorders>
              <w:left w:val="single" w:sz="4" w:space="0" w:color="auto"/>
            </w:tcBorders>
            <w:shd w:val="clear" w:color="auto" w:fill="FFFFFF"/>
            <w:textDirection w:val="tbRlV"/>
            <w:vAlign w:val="center"/>
          </w:tcPr>
          <w:p w:rsidR="00642EE5" w:rsidRDefault="00642E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642E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pStyle w:val="Other1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zh-CN" w:bidi="en-US"/>
              </w:rPr>
              <w:t>3.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危及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zh-CN" w:eastAsia="zh-CN" w:bidi="zh-CN"/>
              </w:rPr>
              <w:t>“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zh-CN" w:eastAsia="zh-CN" w:bidi="zh-CN"/>
              </w:rPr>
              <w:t>三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安全一稳定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”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642EE5">
        <w:trPr>
          <w:trHeight w:hRule="exact" w:val="394"/>
          <w:jc w:val="center"/>
        </w:trPr>
        <w:tc>
          <w:tcPr>
            <w:tcW w:w="518" w:type="dxa"/>
            <w:vMerge/>
            <w:tcBorders>
              <w:left w:val="single" w:sz="4" w:space="0" w:color="auto"/>
            </w:tcBorders>
            <w:shd w:val="clear" w:color="auto" w:fill="FFFFFF"/>
            <w:textDirection w:val="tbRlV"/>
            <w:vAlign w:val="center"/>
          </w:tcPr>
          <w:p w:rsidR="00642EE5" w:rsidRDefault="00642E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642E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pStyle w:val="Other1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en-US"/>
              </w:rPr>
              <w:t>4.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保护第三方合法权益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642EE5">
        <w:trPr>
          <w:trHeight w:hRule="exact" w:val="398"/>
          <w:jc w:val="center"/>
        </w:trPr>
        <w:tc>
          <w:tcPr>
            <w:tcW w:w="518" w:type="dxa"/>
            <w:vMerge/>
            <w:tcBorders>
              <w:left w:val="single" w:sz="4" w:space="0" w:color="auto"/>
            </w:tcBorders>
            <w:shd w:val="clear" w:color="auto" w:fill="FFFFFF"/>
            <w:textDirection w:val="tbRlV"/>
            <w:vAlign w:val="center"/>
          </w:tcPr>
          <w:p w:rsidR="00642EE5" w:rsidRDefault="00642E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642E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2EE5" w:rsidRDefault="007A1855">
            <w:pPr>
              <w:pStyle w:val="Other1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zh-CN" w:bidi="en-US"/>
              </w:rPr>
              <w:t>5.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属于三类内部事务信息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642EE5">
        <w:trPr>
          <w:trHeight w:hRule="exact" w:val="389"/>
          <w:jc w:val="center"/>
        </w:trPr>
        <w:tc>
          <w:tcPr>
            <w:tcW w:w="518" w:type="dxa"/>
            <w:vMerge/>
            <w:tcBorders>
              <w:left w:val="single" w:sz="4" w:space="0" w:color="auto"/>
            </w:tcBorders>
            <w:shd w:val="clear" w:color="auto" w:fill="FFFFFF"/>
            <w:textDirection w:val="tbRlV"/>
            <w:vAlign w:val="center"/>
          </w:tcPr>
          <w:p w:rsidR="00642EE5" w:rsidRDefault="00642E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642E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pStyle w:val="Other1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en-US"/>
              </w:rPr>
              <w:t>6.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属于四类过程性信息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642EE5">
        <w:trPr>
          <w:trHeight w:hRule="exact" w:val="403"/>
          <w:jc w:val="center"/>
        </w:trPr>
        <w:tc>
          <w:tcPr>
            <w:tcW w:w="518" w:type="dxa"/>
            <w:vMerge/>
            <w:tcBorders>
              <w:left w:val="single" w:sz="4" w:space="0" w:color="auto"/>
            </w:tcBorders>
            <w:shd w:val="clear" w:color="auto" w:fill="FFFFFF"/>
            <w:textDirection w:val="tbRlV"/>
            <w:vAlign w:val="center"/>
          </w:tcPr>
          <w:p w:rsidR="00642EE5" w:rsidRDefault="00642E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642E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pStyle w:val="Other1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en-US"/>
              </w:rPr>
              <w:t>7.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属于行政执法案卷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E30E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E5" w:rsidRDefault="00E30E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2</w:t>
            </w:r>
          </w:p>
        </w:tc>
      </w:tr>
      <w:tr w:rsidR="00642EE5">
        <w:trPr>
          <w:trHeight w:hRule="exact" w:val="398"/>
          <w:jc w:val="center"/>
        </w:trPr>
        <w:tc>
          <w:tcPr>
            <w:tcW w:w="518" w:type="dxa"/>
            <w:vMerge/>
            <w:tcBorders>
              <w:left w:val="single" w:sz="4" w:space="0" w:color="auto"/>
            </w:tcBorders>
            <w:shd w:val="clear" w:color="auto" w:fill="FFFFFF"/>
            <w:textDirection w:val="tbRlV"/>
            <w:vAlign w:val="center"/>
          </w:tcPr>
          <w:p w:rsidR="00642EE5" w:rsidRDefault="00642E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642E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2EE5" w:rsidRDefault="007A1855">
            <w:pPr>
              <w:pStyle w:val="Other1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en-US"/>
              </w:rPr>
              <w:t>8.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属于行政查询事项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642EE5">
        <w:trPr>
          <w:trHeight w:hRule="exact" w:val="398"/>
          <w:jc w:val="center"/>
        </w:trPr>
        <w:tc>
          <w:tcPr>
            <w:tcW w:w="518" w:type="dxa"/>
            <w:vMerge/>
            <w:tcBorders>
              <w:left w:val="single" w:sz="4" w:space="0" w:color="auto"/>
            </w:tcBorders>
            <w:shd w:val="clear" w:color="auto" w:fill="FFFFFF"/>
            <w:textDirection w:val="tbRlV"/>
            <w:vAlign w:val="center"/>
          </w:tcPr>
          <w:p w:rsidR="00642EE5" w:rsidRDefault="00642E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pStyle w:val="Other1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（四）无法提供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pStyle w:val="Other1"/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zh-CN" w:bidi="en-US"/>
              </w:rPr>
              <w:t>1.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本机关不掌握相关政府信息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CE14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CE14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E5" w:rsidRDefault="00E30E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7</w:t>
            </w:r>
          </w:p>
        </w:tc>
      </w:tr>
      <w:tr w:rsidR="00642EE5">
        <w:trPr>
          <w:trHeight w:hRule="exact" w:val="394"/>
          <w:jc w:val="center"/>
        </w:trPr>
        <w:tc>
          <w:tcPr>
            <w:tcW w:w="518" w:type="dxa"/>
            <w:vMerge/>
            <w:tcBorders>
              <w:left w:val="single" w:sz="4" w:space="0" w:color="auto"/>
            </w:tcBorders>
            <w:shd w:val="clear" w:color="auto" w:fill="FFFFFF"/>
            <w:textDirection w:val="tbRlV"/>
            <w:vAlign w:val="center"/>
          </w:tcPr>
          <w:p w:rsidR="00642EE5" w:rsidRDefault="00642E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642E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pStyle w:val="Other1"/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zh-CN" w:bidi="en-US"/>
              </w:rPr>
              <w:t>2.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没有现成信息需要另行制作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642EE5">
        <w:trPr>
          <w:trHeight w:hRule="exact" w:val="398"/>
          <w:jc w:val="center"/>
        </w:trPr>
        <w:tc>
          <w:tcPr>
            <w:tcW w:w="518" w:type="dxa"/>
            <w:vMerge/>
            <w:tcBorders>
              <w:left w:val="single" w:sz="4" w:space="0" w:color="auto"/>
            </w:tcBorders>
            <w:shd w:val="clear" w:color="auto" w:fill="FFFFFF"/>
            <w:textDirection w:val="tbRlV"/>
            <w:vAlign w:val="center"/>
          </w:tcPr>
          <w:p w:rsidR="00642EE5" w:rsidRDefault="00642E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642E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pStyle w:val="Other1"/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zh-CN" w:bidi="en-US"/>
              </w:rPr>
              <w:t>3.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补正后申请内容仍不明确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642EE5">
        <w:trPr>
          <w:trHeight w:hRule="exact" w:val="341"/>
          <w:jc w:val="center"/>
        </w:trPr>
        <w:tc>
          <w:tcPr>
            <w:tcW w:w="518" w:type="dxa"/>
            <w:vMerge/>
            <w:tcBorders>
              <w:left w:val="single" w:sz="4" w:space="0" w:color="auto"/>
            </w:tcBorders>
            <w:shd w:val="clear" w:color="auto" w:fill="FFFFFF"/>
            <w:textDirection w:val="tbRlV"/>
            <w:vAlign w:val="center"/>
          </w:tcPr>
          <w:p w:rsidR="00642EE5" w:rsidRDefault="00642E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pStyle w:val="Other1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（五）不予处理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2EE5" w:rsidRDefault="007A1855">
            <w:pPr>
              <w:pStyle w:val="Other1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en-US"/>
              </w:rPr>
              <w:t>1.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信访举报投诉类申请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642EE5">
        <w:trPr>
          <w:trHeight w:hRule="exact" w:val="341"/>
          <w:jc w:val="center"/>
        </w:trPr>
        <w:tc>
          <w:tcPr>
            <w:tcW w:w="518" w:type="dxa"/>
            <w:vMerge/>
            <w:tcBorders>
              <w:left w:val="single" w:sz="4" w:space="0" w:color="auto"/>
            </w:tcBorders>
            <w:shd w:val="clear" w:color="auto" w:fill="FFFFFF"/>
            <w:textDirection w:val="tbRlV"/>
            <w:vAlign w:val="center"/>
          </w:tcPr>
          <w:p w:rsidR="00642EE5" w:rsidRDefault="00642E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642E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2EE5" w:rsidRDefault="007A1855">
            <w:pPr>
              <w:pStyle w:val="Other1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en-US"/>
              </w:rPr>
              <w:t>2.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重复申请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642EE5">
        <w:trPr>
          <w:trHeight w:hRule="exact" w:val="336"/>
          <w:jc w:val="center"/>
        </w:trPr>
        <w:tc>
          <w:tcPr>
            <w:tcW w:w="518" w:type="dxa"/>
            <w:vMerge/>
            <w:tcBorders>
              <w:left w:val="single" w:sz="4" w:space="0" w:color="auto"/>
            </w:tcBorders>
            <w:shd w:val="clear" w:color="auto" w:fill="FFFFFF"/>
            <w:textDirection w:val="tbRlV"/>
            <w:vAlign w:val="center"/>
          </w:tcPr>
          <w:p w:rsidR="00642EE5" w:rsidRDefault="00642E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642E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2EE5" w:rsidRDefault="007A1855">
            <w:pPr>
              <w:pStyle w:val="Other1"/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en-US"/>
              </w:rPr>
              <w:t>3.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要求提供公开出版物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642EE5">
        <w:trPr>
          <w:trHeight w:hRule="exact" w:val="566"/>
          <w:jc w:val="center"/>
        </w:trPr>
        <w:tc>
          <w:tcPr>
            <w:tcW w:w="518" w:type="dxa"/>
            <w:vMerge/>
            <w:tcBorders>
              <w:left w:val="single" w:sz="4" w:space="0" w:color="auto"/>
            </w:tcBorders>
            <w:shd w:val="clear" w:color="auto" w:fill="FFFFFF"/>
            <w:textDirection w:val="tbRlV"/>
            <w:vAlign w:val="center"/>
          </w:tcPr>
          <w:p w:rsidR="00642EE5" w:rsidRDefault="00642E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642E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pStyle w:val="Other1"/>
              <w:spacing w:line="293" w:lineRule="exact"/>
              <w:ind w:left="400" w:hanging="40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zh-CN" w:bidi="en-US"/>
              </w:rPr>
              <w:t>4.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无正当理由大量反复申请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642EE5">
        <w:trPr>
          <w:trHeight w:hRule="exact" w:val="571"/>
          <w:jc w:val="center"/>
        </w:trPr>
        <w:tc>
          <w:tcPr>
            <w:tcW w:w="518" w:type="dxa"/>
            <w:vMerge/>
            <w:tcBorders>
              <w:left w:val="single" w:sz="4" w:space="0" w:color="auto"/>
            </w:tcBorders>
            <w:shd w:val="clear" w:color="auto" w:fill="FFFFFF"/>
            <w:textDirection w:val="tbRlV"/>
            <w:vAlign w:val="center"/>
          </w:tcPr>
          <w:p w:rsidR="00642EE5" w:rsidRDefault="00642E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642E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2EE5" w:rsidRDefault="007A1855">
            <w:pPr>
              <w:pStyle w:val="Other1"/>
              <w:spacing w:line="278" w:lineRule="exact"/>
              <w:ind w:left="340" w:hanging="340"/>
              <w:jc w:val="left"/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zh-CN" w:bidi="en-US"/>
              </w:rPr>
              <w:t>5.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zh-CN" w:bidi="en-US"/>
              </w:rPr>
              <w:t>要求行政机关确认或重新出具已获取信息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642EE5">
        <w:trPr>
          <w:trHeight w:hRule="exact" w:val="394"/>
          <w:jc w:val="center"/>
        </w:trPr>
        <w:tc>
          <w:tcPr>
            <w:tcW w:w="518" w:type="dxa"/>
            <w:vMerge/>
            <w:tcBorders>
              <w:left w:val="single" w:sz="4" w:space="0" w:color="auto"/>
            </w:tcBorders>
            <w:shd w:val="clear" w:color="auto" w:fill="FFFFFF"/>
            <w:textDirection w:val="tbRlV"/>
            <w:vAlign w:val="center"/>
          </w:tcPr>
          <w:p w:rsidR="00642EE5" w:rsidRDefault="00642E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2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pStyle w:val="Other1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（六）其他处理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642EE5">
        <w:trPr>
          <w:trHeight w:hRule="exact" w:val="398"/>
          <w:jc w:val="center"/>
        </w:trPr>
        <w:tc>
          <w:tcPr>
            <w:tcW w:w="518" w:type="dxa"/>
            <w:vMerge/>
            <w:tcBorders>
              <w:left w:val="single" w:sz="4" w:space="0" w:color="auto"/>
            </w:tcBorders>
            <w:shd w:val="clear" w:color="auto" w:fill="FFFFFF"/>
            <w:textDirection w:val="tbRlV"/>
            <w:vAlign w:val="center"/>
          </w:tcPr>
          <w:p w:rsidR="00642EE5" w:rsidRDefault="00642E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2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pStyle w:val="Other1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（七）总计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CE14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CE14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E5" w:rsidRDefault="00E30E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11</w:t>
            </w:r>
          </w:p>
        </w:tc>
      </w:tr>
      <w:tr w:rsidR="00642EE5">
        <w:trPr>
          <w:trHeight w:hRule="exact" w:val="466"/>
          <w:jc w:val="center"/>
        </w:trPr>
        <w:tc>
          <w:tcPr>
            <w:tcW w:w="4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pStyle w:val="Other1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四、结转下年度继续办理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</w:tbl>
    <w:p w:rsidR="00642EE5" w:rsidRDefault="007A1855">
      <w:pPr>
        <w:pStyle w:val="Bodytext1"/>
        <w:spacing w:after="240" w:line="600" w:lineRule="exact"/>
        <w:ind w:firstLineChars="200" w:firstLine="640"/>
        <w:jc w:val="left"/>
        <w:rPr>
          <w:rFonts w:ascii="Times New Roman" w:eastAsia="黑体" w:hAnsi="Times New Roman" w:cs="Times New Roman"/>
          <w:sz w:val="32"/>
          <w:szCs w:val="32"/>
        </w:rPr>
      </w:pPr>
      <w:bookmarkStart w:id="0" w:name="bookmark21"/>
      <w:r>
        <w:rPr>
          <w:rFonts w:ascii="Times New Roman" w:eastAsia="黑体" w:hAnsi="Times New Roman" w:cs="Times New Roman"/>
          <w:color w:val="000000"/>
          <w:sz w:val="32"/>
          <w:szCs w:val="32"/>
        </w:rPr>
        <w:t>四</w:t>
      </w:r>
      <w:bookmarkEnd w:id="0"/>
      <w:r>
        <w:rPr>
          <w:rFonts w:ascii="Times New Roman" w:eastAsia="黑体" w:hAnsi="Times New Roman" w:cs="Times New Roman"/>
          <w:color w:val="000000"/>
          <w:sz w:val="32"/>
          <w:szCs w:val="32"/>
        </w:rPr>
        <w:t>、政府信息公开行政复议、行政诉讼情况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629"/>
        <w:gridCol w:w="629"/>
        <w:gridCol w:w="624"/>
        <w:gridCol w:w="624"/>
        <w:gridCol w:w="562"/>
        <w:gridCol w:w="562"/>
        <w:gridCol w:w="571"/>
        <w:gridCol w:w="562"/>
        <w:gridCol w:w="566"/>
        <w:gridCol w:w="566"/>
        <w:gridCol w:w="562"/>
        <w:gridCol w:w="571"/>
        <w:gridCol w:w="562"/>
        <w:gridCol w:w="566"/>
        <w:gridCol w:w="581"/>
      </w:tblGrid>
      <w:tr w:rsidR="00642EE5">
        <w:trPr>
          <w:trHeight w:hRule="exact" w:val="466"/>
          <w:jc w:val="center"/>
        </w:trPr>
        <w:tc>
          <w:tcPr>
            <w:tcW w:w="3068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pStyle w:val="Other1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行政复议</w:t>
            </w:r>
          </w:p>
        </w:tc>
        <w:tc>
          <w:tcPr>
            <w:tcW w:w="5669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pStyle w:val="Other1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行政诉讼</w:t>
            </w:r>
          </w:p>
        </w:tc>
      </w:tr>
      <w:tr w:rsidR="00642EE5">
        <w:trPr>
          <w:trHeight w:hRule="exact" w:val="456"/>
          <w:jc w:val="center"/>
        </w:trPr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pStyle w:val="Other1"/>
              <w:spacing w:line="259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结果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维持</w:t>
            </w:r>
          </w:p>
        </w:tc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pStyle w:val="Other1"/>
              <w:spacing w:line="254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结果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纠正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pStyle w:val="Other1"/>
              <w:spacing w:line="259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其他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结果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pStyle w:val="Other1"/>
              <w:spacing w:line="269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尚未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审结</w:t>
            </w:r>
          </w:p>
        </w:tc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tbRlV"/>
            <w:vAlign w:val="center"/>
          </w:tcPr>
          <w:p w:rsidR="00642EE5" w:rsidRDefault="007A1855">
            <w:pPr>
              <w:pStyle w:val="Other2"/>
              <w:spacing w:before="0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总计</w:t>
            </w:r>
          </w:p>
        </w:tc>
        <w:tc>
          <w:tcPr>
            <w:tcW w:w="2827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pStyle w:val="Other1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未经复议直接起诉</w:t>
            </w:r>
          </w:p>
        </w:tc>
        <w:tc>
          <w:tcPr>
            <w:tcW w:w="284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pStyle w:val="Other1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复议后起诉</w:t>
            </w:r>
          </w:p>
        </w:tc>
      </w:tr>
      <w:tr w:rsidR="00642EE5">
        <w:trPr>
          <w:trHeight w:hRule="exact" w:val="850"/>
          <w:jc w:val="center"/>
        </w:trPr>
        <w:tc>
          <w:tcPr>
            <w:tcW w:w="62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642E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642E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642E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642E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dxa"/>
            <w:vMerge/>
            <w:tcBorders>
              <w:left w:val="single" w:sz="4" w:space="0" w:color="auto"/>
            </w:tcBorders>
            <w:shd w:val="clear" w:color="auto" w:fill="FFFFFF"/>
            <w:textDirection w:val="tbRlV"/>
            <w:vAlign w:val="center"/>
          </w:tcPr>
          <w:p w:rsidR="00642EE5" w:rsidRDefault="00642E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pStyle w:val="Other1"/>
              <w:spacing w:line="269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结果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维持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pStyle w:val="Other1"/>
              <w:spacing w:line="254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结果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纠正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pStyle w:val="Other1"/>
              <w:spacing w:line="259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其他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结果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pStyle w:val="Other1"/>
              <w:spacing w:line="269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尚未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审结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tbRlV"/>
            <w:vAlign w:val="center"/>
          </w:tcPr>
          <w:p w:rsidR="00642EE5" w:rsidRDefault="007A1855">
            <w:pPr>
              <w:pStyle w:val="Other2"/>
              <w:spacing w:before="160"/>
              <w:ind w:firstLine="2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总计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pStyle w:val="Other1"/>
              <w:spacing w:line="269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结果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维持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pStyle w:val="Other1"/>
              <w:spacing w:line="259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结果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纠正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pStyle w:val="Other1"/>
              <w:spacing w:line="264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其他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结果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pStyle w:val="Other1"/>
              <w:spacing w:line="264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尚未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审结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tbRlV"/>
            <w:vAlign w:val="center"/>
          </w:tcPr>
          <w:p w:rsidR="00642EE5" w:rsidRDefault="007A1855">
            <w:pPr>
              <w:pStyle w:val="Other2"/>
              <w:spacing w:before="180"/>
              <w:ind w:firstLine="2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总计</w:t>
            </w:r>
          </w:p>
        </w:tc>
      </w:tr>
      <w:tr w:rsidR="00642EE5">
        <w:trPr>
          <w:trHeight w:hRule="exact" w:val="355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E5" w:rsidRDefault="007A18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</w:tbl>
    <w:p w:rsidR="00642EE5" w:rsidRDefault="007A1855">
      <w:pPr>
        <w:numPr>
          <w:ilvl w:val="0"/>
          <w:numId w:val="2"/>
        </w:numPr>
        <w:spacing w:line="580" w:lineRule="exact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存在的主要问题及改进情况</w:t>
      </w:r>
      <w:r>
        <w:rPr>
          <w:rFonts w:ascii="Times New Roman" w:eastAsia="黑体" w:hAnsi="Times New Roman" w:cs="Times New Roman"/>
          <w:sz w:val="32"/>
          <w:szCs w:val="32"/>
        </w:rPr>
        <w:t xml:space="preserve"> </w:t>
      </w:r>
    </w:p>
    <w:p w:rsidR="00EC4232" w:rsidRPr="00EC4232" w:rsidRDefault="00EC4232" w:rsidP="00EC4232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color w:val="FF0000"/>
          <w:sz w:val="32"/>
          <w:szCs w:val="32"/>
        </w:rPr>
      </w:pPr>
      <w:r w:rsidRPr="00817098">
        <w:rPr>
          <w:rFonts w:ascii="Times New Roman" w:eastAsia="仿宋_GB2312" w:hAnsi="Times New Roman" w:cs="Times New Roman" w:hint="eastAsia"/>
          <w:sz w:val="32"/>
          <w:szCs w:val="32"/>
        </w:rPr>
        <w:t>2022</w:t>
      </w:r>
      <w:r w:rsidRPr="00817098">
        <w:rPr>
          <w:rFonts w:ascii="Times New Roman" w:eastAsia="仿宋_GB2312" w:hAnsi="Times New Roman" w:cs="Times New Roman" w:hint="eastAsia"/>
          <w:sz w:val="32"/>
          <w:szCs w:val="32"/>
        </w:rPr>
        <w:t>年，我局政府信息公开工作整体运行状况良好，能够按照有关规定和要求，及时、准确公开相关信息，但是我局政府信息公开工作还存在以下问题：一是</w:t>
      </w:r>
      <w:r w:rsidR="00817098">
        <w:rPr>
          <w:rFonts w:ascii="Times New Roman" w:eastAsia="仿宋_GB2312" w:hAnsi="Times New Roman" w:cs="Times New Roman" w:hint="eastAsia"/>
          <w:sz w:val="32"/>
          <w:szCs w:val="32"/>
        </w:rPr>
        <w:t>广大群众对我局能够提供的信息内容</w:t>
      </w:r>
      <w:r w:rsidR="009B5FF6">
        <w:rPr>
          <w:rFonts w:ascii="Times New Roman" w:eastAsia="仿宋_GB2312" w:hAnsi="Times New Roman" w:cs="Times New Roman" w:hint="eastAsia"/>
          <w:sz w:val="32"/>
          <w:szCs w:val="32"/>
        </w:rPr>
        <w:t>范围</w:t>
      </w:r>
      <w:r w:rsidR="00817098">
        <w:rPr>
          <w:rFonts w:ascii="Times New Roman" w:eastAsia="仿宋_GB2312" w:hAnsi="Times New Roman" w:cs="Times New Roman" w:hint="eastAsia"/>
          <w:sz w:val="32"/>
          <w:szCs w:val="32"/>
        </w:rPr>
        <w:t>不明确，导致</w:t>
      </w:r>
      <w:r w:rsidR="007A2701" w:rsidRPr="00817098">
        <w:rPr>
          <w:rFonts w:ascii="Times New Roman" w:eastAsia="仿宋_GB2312" w:hAnsi="Times New Roman" w:cs="Times New Roman" w:hint="eastAsia"/>
          <w:sz w:val="32"/>
          <w:szCs w:val="32"/>
        </w:rPr>
        <w:t>依申请信息公开回复无法提供的占比较</w:t>
      </w:r>
      <w:r w:rsidR="007A2701" w:rsidRPr="00817098">
        <w:rPr>
          <w:rFonts w:ascii="Times New Roman" w:eastAsia="仿宋_GB2312" w:hAnsi="Times New Roman" w:cs="Times New Roman" w:hint="eastAsia"/>
          <w:sz w:val="32"/>
          <w:szCs w:val="32"/>
        </w:rPr>
        <w:lastRenderedPageBreak/>
        <w:t>高。二是信息公开渠道</w:t>
      </w:r>
      <w:r w:rsidR="00C2338E">
        <w:rPr>
          <w:rFonts w:ascii="Times New Roman" w:eastAsia="仿宋_GB2312" w:hAnsi="Times New Roman" w:cs="Times New Roman" w:hint="eastAsia"/>
          <w:sz w:val="32"/>
          <w:szCs w:val="32"/>
        </w:rPr>
        <w:t>较为</w:t>
      </w:r>
      <w:r w:rsidRPr="00817098">
        <w:rPr>
          <w:rFonts w:ascii="Times New Roman" w:eastAsia="仿宋_GB2312" w:hAnsi="Times New Roman" w:cs="Times New Roman" w:hint="eastAsia"/>
          <w:sz w:val="32"/>
          <w:szCs w:val="32"/>
        </w:rPr>
        <w:t>单一，未能</w:t>
      </w:r>
      <w:r w:rsidR="00817098" w:rsidRPr="00817098">
        <w:rPr>
          <w:rFonts w:ascii="Times New Roman" w:eastAsia="仿宋_GB2312" w:hAnsi="Times New Roman" w:cs="Times New Roman" w:hint="eastAsia"/>
          <w:sz w:val="32"/>
          <w:szCs w:val="32"/>
        </w:rPr>
        <w:t>充分利用微信</w:t>
      </w:r>
      <w:r w:rsidR="00C2338E">
        <w:rPr>
          <w:rFonts w:ascii="Times New Roman" w:eastAsia="仿宋_GB2312" w:hAnsi="Times New Roman" w:cs="Times New Roman" w:hint="eastAsia"/>
          <w:sz w:val="32"/>
          <w:szCs w:val="32"/>
        </w:rPr>
        <w:t>公众号</w:t>
      </w:r>
      <w:r w:rsidR="00817098" w:rsidRPr="00817098">
        <w:rPr>
          <w:rFonts w:ascii="Times New Roman" w:eastAsia="仿宋_GB2312" w:hAnsi="Times New Roman" w:cs="Times New Roman" w:hint="eastAsia"/>
          <w:sz w:val="32"/>
          <w:szCs w:val="32"/>
        </w:rPr>
        <w:t>等多种媒体手段面向</w:t>
      </w:r>
      <w:r w:rsidRPr="00817098">
        <w:rPr>
          <w:rFonts w:ascii="Times New Roman" w:eastAsia="仿宋_GB2312" w:hAnsi="Times New Roman" w:cs="Times New Roman" w:hint="eastAsia"/>
          <w:sz w:val="32"/>
          <w:szCs w:val="32"/>
        </w:rPr>
        <w:t>公众</w:t>
      </w:r>
      <w:r w:rsidR="00817098" w:rsidRPr="00817098">
        <w:rPr>
          <w:rFonts w:ascii="Times New Roman" w:eastAsia="仿宋_GB2312" w:hAnsi="Times New Roman" w:cs="Times New Roman" w:hint="eastAsia"/>
          <w:sz w:val="32"/>
          <w:szCs w:val="32"/>
        </w:rPr>
        <w:t>提供信息公开服务</w:t>
      </w:r>
      <w:r w:rsidRPr="00817098">
        <w:rPr>
          <w:rFonts w:ascii="Times New Roman" w:eastAsia="仿宋_GB2312" w:hAnsi="Times New Roman" w:cs="Times New Roman" w:hint="eastAsia"/>
          <w:sz w:val="32"/>
          <w:szCs w:val="32"/>
        </w:rPr>
        <w:t>。</w:t>
      </w:r>
    </w:p>
    <w:p w:rsidR="00EC4232" w:rsidRPr="009B5FF6" w:rsidRDefault="00EC4232" w:rsidP="00EC4232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9B5FF6">
        <w:rPr>
          <w:rFonts w:ascii="Times New Roman" w:eastAsia="仿宋_GB2312" w:hAnsi="Times New Roman" w:cs="Times New Roman" w:hint="eastAsia"/>
          <w:sz w:val="32"/>
          <w:szCs w:val="32"/>
        </w:rPr>
        <w:t>今后我们将从以下方面进行改进：一</w:t>
      </w:r>
      <w:r w:rsidR="00817098" w:rsidRPr="009B5FF6">
        <w:rPr>
          <w:rFonts w:ascii="Times New Roman" w:eastAsia="仿宋_GB2312" w:hAnsi="Times New Roman" w:cs="Times New Roman" w:hint="eastAsia"/>
          <w:sz w:val="32"/>
          <w:szCs w:val="32"/>
        </w:rPr>
        <w:t>是加大自然资源领域相关政策法规的宣传力度</w:t>
      </w:r>
      <w:r w:rsidR="00C2338E" w:rsidRPr="009B5FF6">
        <w:rPr>
          <w:rFonts w:ascii="Times New Roman" w:eastAsia="仿宋_GB2312" w:hAnsi="Times New Roman" w:cs="Times New Roman" w:hint="eastAsia"/>
          <w:sz w:val="32"/>
          <w:szCs w:val="32"/>
        </w:rPr>
        <w:t>，派出各业务科室的骨干力量到镇街进行政策法规宣讲，提高广大群众对自然资源领域相关政策法规的了解程度</w:t>
      </w:r>
      <w:r w:rsidRPr="009B5FF6">
        <w:rPr>
          <w:rFonts w:ascii="Times New Roman" w:eastAsia="仿宋_GB2312" w:hAnsi="Times New Roman" w:cs="Times New Roman" w:hint="eastAsia"/>
          <w:sz w:val="32"/>
          <w:szCs w:val="32"/>
        </w:rPr>
        <w:t>。</w:t>
      </w:r>
      <w:r w:rsidR="00C2338E" w:rsidRPr="009B5FF6">
        <w:rPr>
          <w:rFonts w:ascii="Times New Roman" w:eastAsia="仿宋_GB2312" w:hAnsi="Times New Roman" w:cs="Times New Roman" w:hint="eastAsia"/>
          <w:sz w:val="32"/>
          <w:szCs w:val="32"/>
        </w:rPr>
        <w:t>二是</w:t>
      </w:r>
      <w:r w:rsidRPr="009B5FF6">
        <w:rPr>
          <w:rFonts w:ascii="Times New Roman" w:eastAsia="仿宋_GB2312" w:hAnsi="Times New Roman" w:cs="Times New Roman" w:hint="eastAsia"/>
          <w:sz w:val="32"/>
          <w:szCs w:val="32"/>
        </w:rPr>
        <w:t>进一步提高科室负责人的责任意识，加强对信息公开工作人员的业务培训。拓宽信息公开渠道，探索灵活、高效、生动、多元的信息宣传方式，注重以民众</w:t>
      </w:r>
      <w:r w:rsidR="009B5FF6" w:rsidRPr="009B5FF6">
        <w:rPr>
          <w:rFonts w:ascii="Times New Roman" w:eastAsia="仿宋_GB2312" w:hAnsi="Times New Roman" w:cs="Times New Roman" w:hint="eastAsia"/>
          <w:sz w:val="32"/>
          <w:szCs w:val="32"/>
        </w:rPr>
        <w:t>感兴趣</w:t>
      </w:r>
      <w:r w:rsidRPr="009B5FF6">
        <w:rPr>
          <w:rFonts w:ascii="Times New Roman" w:eastAsia="仿宋_GB2312" w:hAnsi="Times New Roman" w:cs="Times New Roman" w:hint="eastAsia"/>
          <w:sz w:val="32"/>
          <w:szCs w:val="32"/>
        </w:rPr>
        <w:t>的方式进行网络宣传活动。</w:t>
      </w:r>
    </w:p>
    <w:p w:rsidR="00642EE5" w:rsidRDefault="007A1855">
      <w:pPr>
        <w:numPr>
          <w:ilvl w:val="0"/>
          <w:numId w:val="2"/>
        </w:numPr>
        <w:spacing w:line="580" w:lineRule="exact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其他需要报告的事项</w:t>
      </w:r>
      <w:r>
        <w:rPr>
          <w:rFonts w:ascii="Times New Roman" w:eastAsia="黑体" w:hAnsi="Times New Roman" w:cs="Times New Roman"/>
          <w:sz w:val="32"/>
          <w:szCs w:val="32"/>
        </w:rPr>
        <w:t xml:space="preserve"> </w:t>
      </w:r>
    </w:p>
    <w:p w:rsidR="00642EE5" w:rsidRDefault="007A1855">
      <w:pPr>
        <w:spacing w:line="580" w:lineRule="exact"/>
        <w:ind w:firstLineChars="200" w:firstLine="643"/>
        <w:rPr>
          <w:rFonts w:ascii="Times New Roman" w:eastAsia="楷体_GB2312" w:hAnsi="Times New Roman" w:cs="Times New Roman"/>
          <w:b/>
          <w:bCs/>
          <w:sz w:val="32"/>
          <w:szCs w:val="32"/>
        </w:rPr>
      </w:pPr>
      <w:r>
        <w:rPr>
          <w:rFonts w:ascii="Times New Roman" w:eastAsia="楷体_GB2312" w:hAnsi="Times New Roman" w:cs="Times New Roman"/>
          <w:b/>
          <w:bCs/>
          <w:sz w:val="32"/>
          <w:szCs w:val="32"/>
        </w:rPr>
        <w:t>1.</w:t>
      </w:r>
      <w:r>
        <w:rPr>
          <w:rFonts w:ascii="Times New Roman" w:eastAsia="楷体_GB2312" w:hAnsi="Times New Roman" w:cs="Times New Roman"/>
          <w:b/>
          <w:bCs/>
          <w:sz w:val="32"/>
          <w:szCs w:val="32"/>
        </w:rPr>
        <w:t>政府信息公开申请收费情况。</w:t>
      </w:r>
    </w:p>
    <w:p w:rsidR="00642EE5" w:rsidRDefault="007A1855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本年度我单位依申请公开政府信息未收取任何费用。</w:t>
      </w:r>
    </w:p>
    <w:p w:rsidR="00642EE5" w:rsidRDefault="007A1855">
      <w:pPr>
        <w:spacing w:line="580" w:lineRule="exact"/>
        <w:ind w:firstLineChars="200" w:firstLine="643"/>
        <w:rPr>
          <w:rFonts w:ascii="Times New Roman" w:eastAsia="方正楷体_GB2312" w:hAnsi="Times New Roman" w:cs="Times New Roman"/>
          <w:b/>
          <w:bCs/>
          <w:sz w:val="32"/>
          <w:szCs w:val="32"/>
        </w:rPr>
      </w:pPr>
      <w:r>
        <w:rPr>
          <w:rFonts w:ascii="Times New Roman" w:eastAsia="楷体_GB2312" w:hAnsi="Times New Roman" w:cs="Times New Roman"/>
          <w:b/>
          <w:bCs/>
          <w:sz w:val="32"/>
          <w:szCs w:val="32"/>
        </w:rPr>
        <w:t>2.</w:t>
      </w:r>
      <w:r>
        <w:rPr>
          <w:rFonts w:ascii="Times New Roman" w:eastAsia="楷体_GB2312" w:hAnsi="Times New Roman" w:cs="Times New Roman"/>
          <w:b/>
          <w:bCs/>
          <w:sz w:val="32"/>
          <w:szCs w:val="32"/>
        </w:rPr>
        <w:t>落实环翠区</w:t>
      </w:r>
      <w:r>
        <w:rPr>
          <w:rFonts w:ascii="Times New Roman" w:eastAsia="楷体_GB2312" w:hAnsi="Times New Roman" w:cs="Times New Roman"/>
          <w:b/>
          <w:bCs/>
          <w:sz w:val="32"/>
          <w:szCs w:val="32"/>
        </w:rPr>
        <w:t>2022</w:t>
      </w:r>
      <w:r>
        <w:rPr>
          <w:rFonts w:ascii="Times New Roman" w:eastAsia="楷体_GB2312" w:hAnsi="Times New Roman" w:cs="Times New Roman"/>
          <w:b/>
          <w:bCs/>
          <w:sz w:val="32"/>
          <w:szCs w:val="32"/>
        </w:rPr>
        <w:t>年度政务公开工作要点情况。</w:t>
      </w:r>
    </w:p>
    <w:p w:rsidR="00812E57" w:rsidRDefault="00812E57" w:rsidP="00812E57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812E57">
        <w:rPr>
          <w:rFonts w:ascii="Times New Roman" w:eastAsia="仿宋_GB2312" w:hAnsi="Times New Roman" w:cs="Times New Roman" w:hint="eastAsia"/>
          <w:sz w:val="32"/>
          <w:szCs w:val="32"/>
        </w:rPr>
        <w:t>我局立足实施重大战略推进政务公开方面：主动公开了威海市“十四五”基础测绘规划（含环翠区）、</w:t>
      </w:r>
      <w:r w:rsidR="0053584D" w:rsidRPr="0053584D">
        <w:rPr>
          <w:rFonts w:ascii="Times New Roman" w:eastAsia="仿宋_GB2312" w:hAnsi="Times New Roman" w:cs="Times New Roman" w:hint="eastAsia"/>
          <w:sz w:val="32"/>
          <w:szCs w:val="32"/>
        </w:rPr>
        <w:t>威海市环翠区国土空间总体规划</w:t>
      </w:r>
      <w:r w:rsidR="0053584D">
        <w:rPr>
          <w:rFonts w:ascii="Times New Roman" w:eastAsia="仿宋_GB2312" w:hAnsi="Times New Roman" w:cs="Times New Roman" w:hint="eastAsia"/>
          <w:sz w:val="32"/>
          <w:szCs w:val="32"/>
        </w:rPr>
        <w:t>、</w:t>
      </w:r>
      <w:r w:rsidR="0053584D" w:rsidRPr="0053584D">
        <w:rPr>
          <w:rFonts w:ascii="Times New Roman" w:eastAsia="仿宋_GB2312" w:hAnsi="Times New Roman" w:cs="Times New Roman" w:hint="eastAsia"/>
          <w:sz w:val="32"/>
          <w:szCs w:val="32"/>
        </w:rPr>
        <w:t>环翠区自然资源局</w:t>
      </w:r>
      <w:r w:rsidR="0053584D" w:rsidRPr="0053584D">
        <w:rPr>
          <w:rFonts w:ascii="Times New Roman" w:eastAsia="仿宋_GB2312" w:hAnsi="Times New Roman" w:cs="Times New Roman" w:hint="eastAsia"/>
          <w:sz w:val="32"/>
          <w:szCs w:val="32"/>
        </w:rPr>
        <w:t>2022</w:t>
      </w:r>
      <w:r w:rsidR="0053584D" w:rsidRPr="0053584D">
        <w:rPr>
          <w:rFonts w:ascii="Times New Roman" w:eastAsia="仿宋_GB2312" w:hAnsi="Times New Roman" w:cs="Times New Roman" w:hint="eastAsia"/>
          <w:sz w:val="32"/>
          <w:szCs w:val="32"/>
        </w:rPr>
        <w:t>年度普法工作计划</w:t>
      </w:r>
      <w:r w:rsidR="0053584D">
        <w:rPr>
          <w:rFonts w:ascii="Times New Roman" w:eastAsia="仿宋_GB2312" w:hAnsi="Times New Roman" w:cs="Times New Roman" w:hint="eastAsia"/>
          <w:sz w:val="32"/>
          <w:szCs w:val="32"/>
        </w:rPr>
        <w:t>、</w:t>
      </w:r>
      <w:r w:rsidR="0053584D" w:rsidRPr="0053584D">
        <w:rPr>
          <w:rFonts w:ascii="Times New Roman" w:eastAsia="仿宋_GB2312" w:hAnsi="Times New Roman" w:cs="Times New Roman" w:hint="eastAsia"/>
          <w:sz w:val="32"/>
          <w:szCs w:val="32"/>
        </w:rPr>
        <w:t>环翠区自然资源局</w:t>
      </w:r>
      <w:r w:rsidR="0053584D" w:rsidRPr="0053584D">
        <w:rPr>
          <w:rFonts w:ascii="Times New Roman" w:eastAsia="仿宋_GB2312" w:hAnsi="Times New Roman" w:cs="Times New Roman" w:hint="eastAsia"/>
          <w:sz w:val="32"/>
          <w:szCs w:val="32"/>
        </w:rPr>
        <w:t>2022</w:t>
      </w:r>
      <w:r w:rsidR="0053584D" w:rsidRPr="0053584D">
        <w:rPr>
          <w:rFonts w:ascii="Times New Roman" w:eastAsia="仿宋_GB2312" w:hAnsi="Times New Roman" w:cs="Times New Roman" w:hint="eastAsia"/>
          <w:sz w:val="32"/>
          <w:szCs w:val="32"/>
        </w:rPr>
        <w:t>年度普法责任清单</w:t>
      </w:r>
      <w:r w:rsidRPr="00812E57">
        <w:rPr>
          <w:rFonts w:ascii="Times New Roman" w:eastAsia="仿宋_GB2312" w:hAnsi="Times New Roman" w:cs="Times New Roman" w:hint="eastAsia"/>
          <w:sz w:val="32"/>
          <w:szCs w:val="32"/>
        </w:rPr>
        <w:t>。着眼畅通经济循环推进政务公开方面：今年对</w:t>
      </w:r>
      <w:r w:rsidR="00176DDF" w:rsidRPr="00176DDF">
        <w:rPr>
          <w:rFonts w:ascii="Times New Roman" w:eastAsia="仿宋_GB2312" w:hAnsi="Times New Roman" w:cs="Times New Roman" w:hint="eastAsia"/>
          <w:sz w:val="32"/>
          <w:szCs w:val="32"/>
        </w:rPr>
        <w:t>2021</w:t>
      </w:r>
      <w:r w:rsidR="00176DDF" w:rsidRPr="00176DDF">
        <w:rPr>
          <w:rFonts w:ascii="Times New Roman" w:eastAsia="仿宋_GB2312" w:hAnsi="Times New Roman" w:cs="Times New Roman" w:hint="eastAsia"/>
          <w:sz w:val="32"/>
          <w:szCs w:val="32"/>
        </w:rPr>
        <w:t>年威海市环翠区自然资源局单位决算</w:t>
      </w:r>
      <w:r w:rsidR="00176DDF">
        <w:rPr>
          <w:rFonts w:ascii="Times New Roman" w:eastAsia="仿宋_GB2312" w:hAnsi="Times New Roman" w:cs="Times New Roman" w:hint="eastAsia"/>
          <w:sz w:val="32"/>
          <w:szCs w:val="32"/>
        </w:rPr>
        <w:t>、</w:t>
      </w:r>
      <w:r w:rsidR="00176DDF" w:rsidRPr="00176DDF">
        <w:rPr>
          <w:rFonts w:ascii="Times New Roman" w:eastAsia="仿宋_GB2312" w:hAnsi="Times New Roman" w:cs="Times New Roman" w:hint="eastAsia"/>
          <w:sz w:val="32"/>
          <w:szCs w:val="32"/>
        </w:rPr>
        <w:t>2021</w:t>
      </w:r>
      <w:r w:rsidR="00176DDF" w:rsidRPr="00176DDF">
        <w:rPr>
          <w:rFonts w:ascii="Times New Roman" w:eastAsia="仿宋_GB2312" w:hAnsi="Times New Roman" w:cs="Times New Roman" w:hint="eastAsia"/>
          <w:sz w:val="32"/>
          <w:szCs w:val="32"/>
        </w:rPr>
        <w:t>年度威海市环翠区自然资源局部门决算</w:t>
      </w:r>
      <w:r w:rsidR="00176DDF">
        <w:rPr>
          <w:rFonts w:ascii="Times New Roman" w:eastAsia="仿宋_GB2312" w:hAnsi="Times New Roman" w:cs="Times New Roman" w:hint="eastAsia"/>
          <w:sz w:val="32"/>
          <w:szCs w:val="32"/>
        </w:rPr>
        <w:t>、</w:t>
      </w:r>
      <w:r w:rsidR="00176DDF" w:rsidRPr="00176DDF">
        <w:rPr>
          <w:rFonts w:ascii="Times New Roman" w:eastAsia="仿宋_GB2312" w:hAnsi="Times New Roman" w:cs="Times New Roman" w:hint="eastAsia"/>
          <w:sz w:val="32"/>
          <w:szCs w:val="32"/>
        </w:rPr>
        <w:t>2022</w:t>
      </w:r>
      <w:r w:rsidR="00176DDF">
        <w:rPr>
          <w:rFonts w:ascii="Times New Roman" w:eastAsia="仿宋_GB2312" w:hAnsi="Times New Roman" w:cs="Times New Roman" w:hint="eastAsia"/>
          <w:sz w:val="32"/>
          <w:szCs w:val="32"/>
        </w:rPr>
        <w:t>年威海市环翠区自然资源局机关预算、</w:t>
      </w:r>
      <w:r w:rsidR="00176DDF" w:rsidRPr="00176DDF">
        <w:rPr>
          <w:rFonts w:ascii="Times New Roman" w:eastAsia="仿宋_GB2312" w:hAnsi="Times New Roman" w:cs="Times New Roman" w:hint="eastAsia"/>
          <w:sz w:val="32"/>
          <w:szCs w:val="32"/>
        </w:rPr>
        <w:t>2022</w:t>
      </w:r>
      <w:r w:rsidR="00176DDF" w:rsidRPr="00176DDF">
        <w:rPr>
          <w:rFonts w:ascii="Times New Roman" w:eastAsia="仿宋_GB2312" w:hAnsi="Times New Roman" w:cs="Times New Roman" w:hint="eastAsia"/>
          <w:sz w:val="32"/>
          <w:szCs w:val="32"/>
        </w:rPr>
        <w:t>年威海市环翠区自然资源局部门预算</w:t>
      </w:r>
      <w:r w:rsidRPr="00812E57">
        <w:rPr>
          <w:rFonts w:ascii="Times New Roman" w:eastAsia="仿宋_GB2312" w:hAnsi="Times New Roman" w:cs="Times New Roman" w:hint="eastAsia"/>
          <w:sz w:val="32"/>
          <w:szCs w:val="32"/>
        </w:rPr>
        <w:t>进行了公开。聚力保民生保安全推进政务公开方面：对自然资源统一确权登记</w:t>
      </w:r>
      <w:r w:rsidR="00637C47">
        <w:rPr>
          <w:rFonts w:ascii="Times New Roman" w:eastAsia="仿宋_GB2312" w:hAnsi="Times New Roman" w:cs="Times New Roman" w:hint="eastAsia"/>
          <w:sz w:val="32"/>
          <w:szCs w:val="32"/>
        </w:rPr>
        <w:t>、打造“无证明城市”不动产登记等相关</w:t>
      </w:r>
      <w:r w:rsidRPr="00812E57">
        <w:rPr>
          <w:rFonts w:ascii="Times New Roman" w:eastAsia="仿宋_GB2312" w:hAnsi="Times New Roman" w:cs="Times New Roman" w:hint="eastAsia"/>
          <w:sz w:val="32"/>
          <w:szCs w:val="32"/>
        </w:rPr>
        <w:t>政策、要闻、</w:t>
      </w:r>
      <w:r w:rsidR="00637C47">
        <w:rPr>
          <w:rFonts w:ascii="Times New Roman" w:eastAsia="仿宋_GB2312" w:hAnsi="Times New Roman" w:cs="Times New Roman" w:hint="eastAsia"/>
          <w:sz w:val="32"/>
          <w:szCs w:val="32"/>
        </w:rPr>
        <w:t>答疑</w:t>
      </w:r>
      <w:r w:rsidRPr="00812E57">
        <w:rPr>
          <w:rFonts w:ascii="Times New Roman" w:eastAsia="仿宋_GB2312" w:hAnsi="Times New Roman" w:cs="Times New Roman" w:hint="eastAsia"/>
          <w:sz w:val="32"/>
          <w:szCs w:val="32"/>
        </w:rPr>
        <w:t>等信息进行了公开。</w:t>
      </w:r>
    </w:p>
    <w:p w:rsidR="00642EE5" w:rsidRDefault="007A1855">
      <w:pPr>
        <w:spacing w:line="580" w:lineRule="exact"/>
        <w:ind w:firstLineChars="200" w:firstLine="643"/>
        <w:rPr>
          <w:rFonts w:ascii="Times New Roman" w:eastAsia="楷体_GB2312" w:hAnsi="Times New Roman" w:cs="Times New Roman"/>
          <w:b/>
          <w:bCs/>
          <w:sz w:val="32"/>
          <w:szCs w:val="32"/>
        </w:rPr>
      </w:pPr>
      <w:r>
        <w:rPr>
          <w:rFonts w:ascii="Times New Roman" w:eastAsia="楷体_GB2312" w:hAnsi="Times New Roman" w:cs="Times New Roman"/>
          <w:b/>
          <w:bCs/>
          <w:sz w:val="32"/>
          <w:szCs w:val="32"/>
        </w:rPr>
        <w:lastRenderedPageBreak/>
        <w:t>3.</w:t>
      </w:r>
      <w:r>
        <w:rPr>
          <w:rFonts w:ascii="Times New Roman" w:eastAsia="楷体_GB2312" w:hAnsi="Times New Roman" w:cs="Times New Roman"/>
          <w:b/>
          <w:bCs/>
          <w:sz w:val="32"/>
          <w:szCs w:val="32"/>
        </w:rPr>
        <w:t>人大代表建议、政协委员提案办理情况。</w:t>
      </w:r>
    </w:p>
    <w:p w:rsidR="00BC5940" w:rsidRPr="00BC5940" w:rsidRDefault="00BC5940" w:rsidP="00BC5940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BC5940">
        <w:rPr>
          <w:rFonts w:ascii="Times New Roman" w:eastAsia="仿宋_GB2312" w:hAnsi="Times New Roman" w:cs="Times New Roman" w:hint="eastAsia"/>
          <w:sz w:val="32"/>
          <w:szCs w:val="32"/>
        </w:rPr>
        <w:t>本年度本单位未收到人大代表建议、政协委员提案。</w:t>
      </w:r>
    </w:p>
    <w:p w:rsidR="00642EE5" w:rsidRDefault="007A1855" w:rsidP="00BC5940">
      <w:pPr>
        <w:spacing w:line="580" w:lineRule="exact"/>
        <w:ind w:firstLineChars="200" w:firstLine="643"/>
        <w:rPr>
          <w:rFonts w:ascii="Times New Roman" w:eastAsia="楷体_GB2312" w:hAnsi="Times New Roman" w:cs="Times New Roman"/>
          <w:b/>
          <w:bCs/>
          <w:sz w:val="32"/>
          <w:szCs w:val="32"/>
        </w:rPr>
      </w:pPr>
      <w:r>
        <w:rPr>
          <w:rFonts w:ascii="Times New Roman" w:eastAsia="楷体_GB2312" w:hAnsi="Times New Roman" w:cs="Times New Roman"/>
          <w:b/>
          <w:bCs/>
          <w:sz w:val="32"/>
          <w:szCs w:val="32"/>
        </w:rPr>
        <w:t>4.</w:t>
      </w:r>
      <w:r>
        <w:rPr>
          <w:rFonts w:ascii="Times New Roman" w:eastAsia="楷体_GB2312" w:hAnsi="Times New Roman" w:cs="Times New Roman"/>
          <w:b/>
          <w:bCs/>
          <w:sz w:val="32"/>
          <w:szCs w:val="32"/>
        </w:rPr>
        <w:t>政务公开工作创新情况。</w:t>
      </w:r>
    </w:p>
    <w:p w:rsidR="00BC5940" w:rsidRPr="007E5692" w:rsidRDefault="00BC5940" w:rsidP="00BC5940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7E5692">
        <w:rPr>
          <w:rFonts w:ascii="Times New Roman" w:eastAsia="仿宋_GB2312" w:hAnsi="Times New Roman" w:cs="Times New Roman" w:hint="eastAsia"/>
          <w:sz w:val="32"/>
          <w:szCs w:val="32"/>
        </w:rPr>
        <w:t>为</w:t>
      </w:r>
      <w:r w:rsidR="007A1855" w:rsidRPr="007E5692">
        <w:rPr>
          <w:rFonts w:ascii="Times New Roman" w:eastAsia="仿宋_GB2312" w:hAnsi="Times New Roman" w:cs="Times New Roman" w:hint="eastAsia"/>
          <w:sz w:val="32"/>
          <w:szCs w:val="32"/>
        </w:rPr>
        <w:t>持续做好</w:t>
      </w:r>
      <w:r w:rsidRPr="007E5692">
        <w:rPr>
          <w:rFonts w:ascii="Times New Roman" w:eastAsia="仿宋_GB2312" w:hAnsi="Times New Roman" w:cs="Times New Roman" w:hint="eastAsia"/>
          <w:sz w:val="32"/>
          <w:szCs w:val="32"/>
        </w:rPr>
        <w:t>政务公开工作，提供更加</w:t>
      </w:r>
      <w:r w:rsidR="007A1855" w:rsidRPr="007E5692">
        <w:rPr>
          <w:rFonts w:ascii="Times New Roman" w:eastAsia="仿宋_GB2312" w:hAnsi="Times New Roman" w:cs="Times New Roman" w:hint="eastAsia"/>
          <w:sz w:val="32"/>
          <w:szCs w:val="32"/>
        </w:rPr>
        <w:t>多样化、</w:t>
      </w:r>
      <w:r w:rsidRPr="007E5692">
        <w:rPr>
          <w:rFonts w:ascii="Times New Roman" w:eastAsia="仿宋_GB2312" w:hAnsi="Times New Roman" w:cs="Times New Roman" w:hint="eastAsia"/>
          <w:sz w:val="32"/>
          <w:szCs w:val="32"/>
        </w:rPr>
        <w:t>开放</w:t>
      </w:r>
      <w:r w:rsidR="007A1855" w:rsidRPr="007E5692">
        <w:rPr>
          <w:rFonts w:ascii="Times New Roman" w:eastAsia="仿宋_GB2312" w:hAnsi="Times New Roman" w:cs="Times New Roman" w:hint="eastAsia"/>
          <w:sz w:val="32"/>
          <w:szCs w:val="32"/>
        </w:rPr>
        <w:t>、灵活</w:t>
      </w:r>
      <w:r w:rsidRPr="007E5692">
        <w:rPr>
          <w:rFonts w:ascii="Times New Roman" w:eastAsia="仿宋_GB2312" w:hAnsi="Times New Roman" w:cs="Times New Roman" w:hint="eastAsia"/>
          <w:sz w:val="32"/>
          <w:szCs w:val="32"/>
        </w:rPr>
        <w:t>的便民服务</w:t>
      </w:r>
      <w:r w:rsidR="007A1855" w:rsidRPr="007E5692">
        <w:rPr>
          <w:rFonts w:ascii="Times New Roman" w:eastAsia="仿宋_GB2312" w:hAnsi="Times New Roman" w:cs="Times New Roman" w:hint="eastAsia"/>
          <w:sz w:val="32"/>
          <w:szCs w:val="32"/>
        </w:rPr>
        <w:t>。</w:t>
      </w:r>
      <w:r w:rsidRPr="007E5692">
        <w:rPr>
          <w:rFonts w:ascii="Times New Roman" w:eastAsia="仿宋_GB2312" w:hAnsi="Times New Roman" w:cs="Times New Roman" w:hint="eastAsia"/>
          <w:sz w:val="32"/>
          <w:szCs w:val="32"/>
        </w:rPr>
        <w:t>我局</w:t>
      </w:r>
      <w:r w:rsidR="007A1855" w:rsidRPr="007E5692">
        <w:rPr>
          <w:rFonts w:ascii="Times New Roman" w:eastAsia="仿宋_GB2312" w:hAnsi="Times New Roman" w:cs="Times New Roman" w:hint="eastAsia"/>
          <w:sz w:val="32"/>
          <w:szCs w:val="32"/>
        </w:rPr>
        <w:t>通过</w:t>
      </w:r>
      <w:r w:rsidRPr="007E5692">
        <w:rPr>
          <w:rFonts w:ascii="Times New Roman" w:eastAsia="仿宋_GB2312" w:hAnsi="Times New Roman" w:cs="Times New Roman" w:hint="eastAsia"/>
          <w:sz w:val="32"/>
          <w:szCs w:val="32"/>
        </w:rPr>
        <w:t>开展政府开放日，</w:t>
      </w:r>
      <w:r w:rsidR="007A1855" w:rsidRPr="007E5692">
        <w:rPr>
          <w:rFonts w:ascii="Times New Roman" w:eastAsia="仿宋_GB2312" w:hAnsi="Times New Roman" w:cs="Times New Roman" w:hint="eastAsia"/>
          <w:sz w:val="32"/>
          <w:szCs w:val="32"/>
        </w:rPr>
        <w:t xml:space="preserve"> </w:t>
      </w:r>
      <w:r w:rsidRPr="007E5692">
        <w:rPr>
          <w:rFonts w:ascii="Times New Roman" w:eastAsia="仿宋_GB2312" w:hAnsi="Times New Roman" w:cs="Times New Roman" w:hint="eastAsia"/>
          <w:sz w:val="32"/>
          <w:szCs w:val="32"/>
        </w:rPr>
        <w:t>“</w:t>
      </w:r>
      <w:r w:rsidRPr="007E5692">
        <w:rPr>
          <w:rFonts w:ascii="Times New Roman" w:eastAsia="仿宋_GB2312" w:hAnsi="Times New Roman" w:cs="Times New Roman" w:hint="eastAsia"/>
          <w:sz w:val="32"/>
          <w:szCs w:val="32"/>
        </w:rPr>
        <w:t>6</w:t>
      </w:r>
      <w:r w:rsidRPr="007E5692">
        <w:rPr>
          <w:rFonts w:ascii="Times New Roman" w:eastAsia="仿宋_GB2312" w:hAnsi="Times New Roman" w:cs="Times New Roman" w:hint="eastAsia"/>
          <w:sz w:val="32"/>
          <w:szCs w:val="32"/>
        </w:rPr>
        <w:t>·</w:t>
      </w:r>
      <w:r w:rsidRPr="007E5692">
        <w:rPr>
          <w:rFonts w:ascii="Times New Roman" w:eastAsia="仿宋_GB2312" w:hAnsi="Times New Roman" w:cs="Times New Roman" w:hint="eastAsia"/>
          <w:sz w:val="32"/>
          <w:szCs w:val="32"/>
        </w:rPr>
        <w:t>25</w:t>
      </w:r>
      <w:r w:rsidRPr="007E5692">
        <w:rPr>
          <w:rFonts w:ascii="Times New Roman" w:eastAsia="仿宋_GB2312" w:hAnsi="Times New Roman" w:cs="Times New Roman" w:hint="eastAsia"/>
          <w:sz w:val="32"/>
          <w:szCs w:val="32"/>
        </w:rPr>
        <w:t>土地日”、“</w:t>
      </w:r>
      <w:r w:rsidRPr="007E5692">
        <w:rPr>
          <w:rFonts w:ascii="Times New Roman" w:eastAsia="仿宋_GB2312" w:hAnsi="Times New Roman" w:cs="Times New Roman" w:hint="eastAsia"/>
          <w:sz w:val="32"/>
          <w:szCs w:val="32"/>
        </w:rPr>
        <w:t>8</w:t>
      </w:r>
      <w:r w:rsidRPr="007E5692">
        <w:rPr>
          <w:rFonts w:ascii="Times New Roman" w:eastAsia="仿宋_GB2312" w:hAnsi="Times New Roman" w:cs="Times New Roman" w:hint="eastAsia"/>
          <w:sz w:val="32"/>
          <w:szCs w:val="32"/>
        </w:rPr>
        <w:t>·</w:t>
      </w:r>
      <w:r w:rsidRPr="007E5692">
        <w:rPr>
          <w:rFonts w:ascii="Times New Roman" w:eastAsia="仿宋_GB2312" w:hAnsi="Times New Roman" w:cs="Times New Roman" w:hint="eastAsia"/>
          <w:sz w:val="32"/>
          <w:szCs w:val="32"/>
        </w:rPr>
        <w:t>29</w:t>
      </w:r>
      <w:r w:rsidRPr="007E5692">
        <w:rPr>
          <w:rFonts w:ascii="Times New Roman" w:eastAsia="仿宋_GB2312" w:hAnsi="Times New Roman" w:cs="Times New Roman" w:hint="eastAsia"/>
          <w:sz w:val="32"/>
          <w:szCs w:val="32"/>
        </w:rPr>
        <w:t>测绘法宣传日”</w:t>
      </w:r>
      <w:r w:rsidR="007A1855" w:rsidRPr="007E5692">
        <w:rPr>
          <w:rFonts w:ascii="Times New Roman" w:eastAsia="仿宋_GB2312" w:hAnsi="Times New Roman" w:cs="Times New Roman" w:hint="eastAsia"/>
          <w:sz w:val="32"/>
          <w:szCs w:val="32"/>
        </w:rPr>
        <w:t>、</w:t>
      </w:r>
      <w:r w:rsidRPr="007E5692">
        <w:rPr>
          <w:rFonts w:ascii="Times New Roman" w:eastAsia="仿宋_GB2312" w:hAnsi="Times New Roman" w:cs="Times New Roman" w:hint="eastAsia"/>
          <w:sz w:val="32"/>
          <w:szCs w:val="32"/>
        </w:rPr>
        <w:t>“</w:t>
      </w:r>
      <w:r w:rsidRPr="007E5692">
        <w:rPr>
          <w:rFonts w:ascii="Times New Roman" w:eastAsia="仿宋_GB2312" w:hAnsi="Times New Roman" w:cs="Times New Roman" w:hint="eastAsia"/>
          <w:sz w:val="32"/>
          <w:szCs w:val="32"/>
        </w:rPr>
        <w:t>12</w:t>
      </w:r>
      <w:r w:rsidRPr="007E5692">
        <w:rPr>
          <w:rFonts w:ascii="Times New Roman" w:eastAsia="仿宋_GB2312" w:hAnsi="Times New Roman" w:cs="Times New Roman" w:hint="eastAsia"/>
          <w:sz w:val="32"/>
          <w:szCs w:val="32"/>
        </w:rPr>
        <w:t>·</w:t>
      </w:r>
      <w:r w:rsidRPr="007E5692">
        <w:rPr>
          <w:rFonts w:ascii="Times New Roman" w:eastAsia="仿宋_GB2312" w:hAnsi="Times New Roman" w:cs="Times New Roman" w:hint="eastAsia"/>
          <w:sz w:val="32"/>
          <w:szCs w:val="32"/>
        </w:rPr>
        <w:t>4</w:t>
      </w:r>
      <w:r w:rsidRPr="007E5692">
        <w:rPr>
          <w:rFonts w:ascii="Times New Roman" w:eastAsia="仿宋_GB2312" w:hAnsi="Times New Roman" w:cs="Times New Roman" w:hint="eastAsia"/>
          <w:sz w:val="32"/>
          <w:szCs w:val="32"/>
        </w:rPr>
        <w:t>宪法日”</w:t>
      </w:r>
      <w:r w:rsidR="007A1855" w:rsidRPr="007E5692">
        <w:rPr>
          <w:rFonts w:ascii="Times New Roman" w:eastAsia="仿宋_GB2312" w:hAnsi="Times New Roman" w:cs="Times New Roman" w:hint="eastAsia"/>
          <w:sz w:val="32"/>
          <w:szCs w:val="32"/>
        </w:rPr>
        <w:t>、“网络安全宣传周”</w:t>
      </w:r>
      <w:r w:rsidRPr="007E5692">
        <w:rPr>
          <w:rFonts w:ascii="Times New Roman" w:eastAsia="仿宋_GB2312" w:hAnsi="Times New Roman" w:cs="Times New Roman" w:hint="eastAsia"/>
          <w:sz w:val="32"/>
          <w:szCs w:val="32"/>
        </w:rPr>
        <w:t>等宣传活动，将自然资源政策法律法规</w:t>
      </w:r>
      <w:r w:rsidR="007A1855" w:rsidRPr="007E5692">
        <w:rPr>
          <w:rFonts w:ascii="Times New Roman" w:eastAsia="仿宋_GB2312" w:hAnsi="Times New Roman" w:cs="Times New Roman" w:hint="eastAsia"/>
          <w:sz w:val="32"/>
          <w:szCs w:val="32"/>
        </w:rPr>
        <w:t>、国家版图意识、网络安全意识等有特色的内容</w:t>
      </w:r>
      <w:r w:rsidR="00360C20" w:rsidRPr="007E5692">
        <w:rPr>
          <w:rFonts w:ascii="Times New Roman" w:eastAsia="仿宋_GB2312" w:hAnsi="Times New Roman" w:cs="Times New Roman" w:hint="eastAsia"/>
          <w:sz w:val="32"/>
          <w:szCs w:val="32"/>
        </w:rPr>
        <w:t>送到群众身边。并通过办公楼物业展示屏、</w:t>
      </w:r>
      <w:r w:rsidR="00360C20" w:rsidRPr="007E5692">
        <w:rPr>
          <w:rFonts w:ascii="Times New Roman" w:eastAsia="仿宋_GB2312" w:hAnsi="Times New Roman" w:cs="Times New Roman" w:hint="eastAsia"/>
          <w:sz w:val="32"/>
          <w:szCs w:val="32"/>
        </w:rPr>
        <w:t>16</w:t>
      </w:r>
      <w:r w:rsidR="00360C20" w:rsidRPr="007E5692">
        <w:rPr>
          <w:rFonts w:ascii="Times New Roman" w:eastAsia="仿宋_GB2312" w:hAnsi="Times New Roman" w:cs="Times New Roman" w:hint="eastAsia"/>
          <w:sz w:val="32"/>
          <w:szCs w:val="32"/>
        </w:rPr>
        <w:t>楼大屏幕、公共图书角等方式常态化进行宣传，</w:t>
      </w:r>
      <w:r w:rsidRPr="007E5692">
        <w:rPr>
          <w:rFonts w:ascii="Times New Roman" w:eastAsia="仿宋_GB2312" w:hAnsi="Times New Roman" w:cs="Times New Roman" w:hint="eastAsia"/>
          <w:sz w:val="32"/>
          <w:szCs w:val="32"/>
        </w:rPr>
        <w:t>增进与公众的互动交流。</w:t>
      </w:r>
    </w:p>
    <w:p w:rsidR="00642EE5" w:rsidRDefault="007A1855" w:rsidP="00BC5940">
      <w:pPr>
        <w:spacing w:line="580" w:lineRule="exact"/>
        <w:ind w:firstLineChars="200" w:firstLine="643"/>
        <w:rPr>
          <w:rFonts w:ascii="Times New Roman" w:eastAsia="楷体_GB2312" w:hAnsi="Times New Roman" w:cs="Times New Roman"/>
          <w:b/>
          <w:bCs/>
          <w:sz w:val="32"/>
          <w:szCs w:val="32"/>
        </w:rPr>
      </w:pPr>
      <w:r>
        <w:rPr>
          <w:rFonts w:ascii="Times New Roman" w:eastAsia="楷体_GB2312" w:hAnsi="Times New Roman" w:cs="Times New Roman" w:hint="eastAsia"/>
          <w:b/>
          <w:bCs/>
          <w:sz w:val="32"/>
          <w:szCs w:val="32"/>
        </w:rPr>
        <w:t>5.</w:t>
      </w:r>
      <w:r>
        <w:rPr>
          <w:rFonts w:ascii="Times New Roman" w:eastAsia="楷体_GB2312" w:hAnsi="Times New Roman" w:cs="Times New Roman"/>
          <w:b/>
          <w:bCs/>
          <w:sz w:val="32"/>
          <w:szCs w:val="32"/>
        </w:rPr>
        <w:t>所属事业单位信息公开工作情况</w:t>
      </w:r>
      <w:r>
        <w:rPr>
          <w:rFonts w:ascii="Times New Roman" w:eastAsia="楷体_GB2312" w:hAnsi="Times New Roman" w:cs="Times New Roman" w:hint="eastAsia"/>
          <w:b/>
          <w:bCs/>
          <w:sz w:val="32"/>
          <w:szCs w:val="32"/>
        </w:rPr>
        <w:t>。</w:t>
      </w:r>
    </w:p>
    <w:p w:rsidR="00642EE5" w:rsidRPr="00BC5940" w:rsidRDefault="00BC5940" w:rsidP="00BC5940">
      <w:pPr>
        <w:spacing w:line="580" w:lineRule="exact"/>
        <w:ind w:firstLineChars="200" w:firstLine="640"/>
        <w:rPr>
          <w:rFonts w:ascii="Times New Roman" w:eastAsia="楷体_GB2312" w:hAnsi="Times New Roman" w:cs="Times New Roman"/>
          <w:b/>
          <w:bCs/>
          <w:sz w:val="32"/>
          <w:szCs w:val="32"/>
        </w:rPr>
      </w:pPr>
      <w:r w:rsidRPr="00BC5940">
        <w:rPr>
          <w:rFonts w:ascii="Times New Roman" w:eastAsia="仿宋_GB2312" w:hAnsi="Times New Roman" w:cs="Times New Roman" w:hint="eastAsia"/>
          <w:sz w:val="32"/>
          <w:szCs w:val="32"/>
        </w:rPr>
        <w:t>我局所属事业单位威海市环翠区国有双岛林场、威海市环翠区自然资源综合服务中心、威海市环翠区土地储备中心信息已在网站公开。</w:t>
      </w:r>
    </w:p>
    <w:sectPr w:rsidR="00642EE5" w:rsidRPr="00BC5940" w:rsidSect="00642EE5">
      <w:footerReference w:type="default" r:id="rId8"/>
      <w:pgSz w:w="11906" w:h="16838"/>
      <w:pgMar w:top="1701" w:right="1418" w:bottom="1701" w:left="141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092A" w:rsidRDefault="00AD092A" w:rsidP="00642EE5">
      <w:r>
        <w:separator/>
      </w:r>
    </w:p>
  </w:endnote>
  <w:endnote w:type="continuationSeparator" w:id="1">
    <w:p w:rsidR="00AD092A" w:rsidRDefault="00AD092A" w:rsidP="00642E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  <w:embedRegular r:id="rId1" w:subsetted="1" w:fontKey="{EAA03F01-D467-499B-AC57-D6256B9F434E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5B7E3E0D-843A-42F0-876E-21DC33F61C26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F0A8CC55-A6FB-467D-B071-C3603191D92E}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  <w:embedBold r:id="rId4" w:subsetted="1" w:fontKey="{D36893FB-4E6B-4656-AD46-BA7746ADCD32}"/>
  </w:font>
  <w:font w:name="方正楷体_GB2312">
    <w:altName w:val="Arial Unicode MS"/>
    <w:charset w:val="86"/>
    <w:family w:val="auto"/>
    <w:pitch w:val="default"/>
    <w:sig w:usb0="00000000" w:usb1="184F6CFA" w:usb2="00000012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855" w:rsidRDefault="00B21A2C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0;margin-top:0;width:2in;height:2in;z-index:251659264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 filled="f" stroked="f" strokeweight=".5pt">
          <v:textbox style="mso-fit-shape-to-text:t" inset="0,0,0,0">
            <w:txbxContent>
              <w:p w:rsidR="007A1855" w:rsidRDefault="00B21A2C">
                <w:pPr>
                  <w:pStyle w:val="a3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begin"/>
                </w:r>
                <w:r w:rsidR="007A1855">
                  <w:rPr>
                    <w:rFonts w:ascii="Times New Roman" w:hAnsi="Times New Roman" w:cs="Times New Roman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separate"/>
                </w:r>
                <w:r w:rsidR="00CE140A">
                  <w:rPr>
                    <w:rFonts w:ascii="Times New Roman" w:hAnsi="Times New Roman" w:cs="Times New Roman"/>
                    <w:noProof/>
                    <w:sz w:val="28"/>
                    <w:szCs w:val="28"/>
                  </w:rPr>
                  <w:t>- 4 -</w:t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092A" w:rsidRDefault="00AD092A" w:rsidP="00642EE5">
      <w:r>
        <w:separator/>
      </w:r>
    </w:p>
  </w:footnote>
  <w:footnote w:type="continuationSeparator" w:id="1">
    <w:p w:rsidR="00AD092A" w:rsidRDefault="00AD092A" w:rsidP="00642EE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9BAAFF5"/>
    <w:multiLevelType w:val="singleLevel"/>
    <w:tmpl w:val="89BAAFF5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A8ABE86A"/>
    <w:multiLevelType w:val="singleLevel"/>
    <w:tmpl w:val="A8ABE86A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TrueTypeFonts/>
  <w:saveSubset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717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YzdiY2QyZDU3NjdlNTIyZTJiNWU5NTdiM2ZiY2YwOWYifQ=="/>
  </w:docVars>
  <w:rsids>
    <w:rsidRoot w:val="00642EE5"/>
    <w:rsid w:val="BF37649B"/>
    <w:rsid w:val="0008361F"/>
    <w:rsid w:val="000D330D"/>
    <w:rsid w:val="000F1CF7"/>
    <w:rsid w:val="00176DDF"/>
    <w:rsid w:val="00257E97"/>
    <w:rsid w:val="00283706"/>
    <w:rsid w:val="002A608D"/>
    <w:rsid w:val="002E4015"/>
    <w:rsid w:val="003438FE"/>
    <w:rsid w:val="00360C20"/>
    <w:rsid w:val="00413BFF"/>
    <w:rsid w:val="004747B7"/>
    <w:rsid w:val="0053584D"/>
    <w:rsid w:val="005F3039"/>
    <w:rsid w:val="00611406"/>
    <w:rsid w:val="00637C47"/>
    <w:rsid w:val="00641743"/>
    <w:rsid w:val="00642EE5"/>
    <w:rsid w:val="00685D0C"/>
    <w:rsid w:val="007A1855"/>
    <w:rsid w:val="007A2701"/>
    <w:rsid w:val="007C2CC1"/>
    <w:rsid w:val="007E5692"/>
    <w:rsid w:val="00807E38"/>
    <w:rsid w:val="00812E57"/>
    <w:rsid w:val="00817098"/>
    <w:rsid w:val="008268CC"/>
    <w:rsid w:val="008959BB"/>
    <w:rsid w:val="008E55E8"/>
    <w:rsid w:val="009107BF"/>
    <w:rsid w:val="009B5FF6"/>
    <w:rsid w:val="00A178B0"/>
    <w:rsid w:val="00A4761A"/>
    <w:rsid w:val="00AA2DBC"/>
    <w:rsid w:val="00AD092A"/>
    <w:rsid w:val="00B21A2C"/>
    <w:rsid w:val="00BC5940"/>
    <w:rsid w:val="00BD6B16"/>
    <w:rsid w:val="00C06DE3"/>
    <w:rsid w:val="00C2338E"/>
    <w:rsid w:val="00C84CAE"/>
    <w:rsid w:val="00CE140A"/>
    <w:rsid w:val="00D10E6B"/>
    <w:rsid w:val="00D23242"/>
    <w:rsid w:val="00DF4345"/>
    <w:rsid w:val="00E02F36"/>
    <w:rsid w:val="00E30E85"/>
    <w:rsid w:val="00E730BC"/>
    <w:rsid w:val="00EC4232"/>
    <w:rsid w:val="00F0308A"/>
    <w:rsid w:val="00F56D8C"/>
    <w:rsid w:val="00F706A4"/>
    <w:rsid w:val="00FD5F9B"/>
    <w:rsid w:val="00FE2F26"/>
    <w:rsid w:val="00FF4D5C"/>
    <w:rsid w:val="013577AC"/>
    <w:rsid w:val="01C92466"/>
    <w:rsid w:val="03392D36"/>
    <w:rsid w:val="0463118C"/>
    <w:rsid w:val="04C2468E"/>
    <w:rsid w:val="0501370E"/>
    <w:rsid w:val="05BC550E"/>
    <w:rsid w:val="062326B9"/>
    <w:rsid w:val="06B807E5"/>
    <w:rsid w:val="07413183"/>
    <w:rsid w:val="07B77D29"/>
    <w:rsid w:val="082E105B"/>
    <w:rsid w:val="09030A93"/>
    <w:rsid w:val="0A5E16A3"/>
    <w:rsid w:val="0B2E5519"/>
    <w:rsid w:val="0C636DD8"/>
    <w:rsid w:val="0D6E7E4F"/>
    <w:rsid w:val="0D9F5A17"/>
    <w:rsid w:val="142357A8"/>
    <w:rsid w:val="142D3CA5"/>
    <w:rsid w:val="15072425"/>
    <w:rsid w:val="169A6998"/>
    <w:rsid w:val="19334076"/>
    <w:rsid w:val="199D5F29"/>
    <w:rsid w:val="1A91517D"/>
    <w:rsid w:val="1ABC2A04"/>
    <w:rsid w:val="1BCE4B75"/>
    <w:rsid w:val="1DAF0231"/>
    <w:rsid w:val="1EE135F3"/>
    <w:rsid w:val="1FC77D4B"/>
    <w:rsid w:val="21A50B34"/>
    <w:rsid w:val="22587648"/>
    <w:rsid w:val="241D650E"/>
    <w:rsid w:val="242C1780"/>
    <w:rsid w:val="261D0FA9"/>
    <w:rsid w:val="2784713D"/>
    <w:rsid w:val="278A3680"/>
    <w:rsid w:val="27AF470B"/>
    <w:rsid w:val="295B49DC"/>
    <w:rsid w:val="295E4994"/>
    <w:rsid w:val="2BB35523"/>
    <w:rsid w:val="2CB4622E"/>
    <w:rsid w:val="2CBE62A5"/>
    <w:rsid w:val="2E493C90"/>
    <w:rsid w:val="2E62595A"/>
    <w:rsid w:val="2EFD5413"/>
    <w:rsid w:val="31254D9C"/>
    <w:rsid w:val="324C7EAF"/>
    <w:rsid w:val="32F04CDF"/>
    <w:rsid w:val="36772C3A"/>
    <w:rsid w:val="369616B9"/>
    <w:rsid w:val="37DD091B"/>
    <w:rsid w:val="38BD1B07"/>
    <w:rsid w:val="39383221"/>
    <w:rsid w:val="3A1157B7"/>
    <w:rsid w:val="3B3C4D37"/>
    <w:rsid w:val="41195BFF"/>
    <w:rsid w:val="413279EE"/>
    <w:rsid w:val="42CA37F1"/>
    <w:rsid w:val="43FC3E73"/>
    <w:rsid w:val="454E44B9"/>
    <w:rsid w:val="45AE06B3"/>
    <w:rsid w:val="4A487FDE"/>
    <w:rsid w:val="4B456772"/>
    <w:rsid w:val="4B6650BF"/>
    <w:rsid w:val="4C246A68"/>
    <w:rsid w:val="4DC04BAC"/>
    <w:rsid w:val="4E4D546F"/>
    <w:rsid w:val="4FCE4806"/>
    <w:rsid w:val="500E459E"/>
    <w:rsid w:val="50191771"/>
    <w:rsid w:val="50AE6CAE"/>
    <w:rsid w:val="515416D5"/>
    <w:rsid w:val="51C85A81"/>
    <w:rsid w:val="52065E75"/>
    <w:rsid w:val="53D10A00"/>
    <w:rsid w:val="540957A8"/>
    <w:rsid w:val="55DE6E82"/>
    <w:rsid w:val="55FD30EB"/>
    <w:rsid w:val="58E92FBE"/>
    <w:rsid w:val="5A6266B0"/>
    <w:rsid w:val="5BA529F7"/>
    <w:rsid w:val="5BFF8664"/>
    <w:rsid w:val="5C8000FD"/>
    <w:rsid w:val="5C964BFE"/>
    <w:rsid w:val="5D5812EC"/>
    <w:rsid w:val="5E07266A"/>
    <w:rsid w:val="5E1E349F"/>
    <w:rsid w:val="5F3376FB"/>
    <w:rsid w:val="5FFC638B"/>
    <w:rsid w:val="60B511B4"/>
    <w:rsid w:val="629616EA"/>
    <w:rsid w:val="63EF49BB"/>
    <w:rsid w:val="674B0E3B"/>
    <w:rsid w:val="68735867"/>
    <w:rsid w:val="68D26659"/>
    <w:rsid w:val="6A8E549C"/>
    <w:rsid w:val="6B856C99"/>
    <w:rsid w:val="6BF055A8"/>
    <w:rsid w:val="6EBB79A1"/>
    <w:rsid w:val="70330580"/>
    <w:rsid w:val="711B17F7"/>
    <w:rsid w:val="734D3842"/>
    <w:rsid w:val="75066E2C"/>
    <w:rsid w:val="77C22EDF"/>
    <w:rsid w:val="78066F6E"/>
    <w:rsid w:val="7A4153ED"/>
    <w:rsid w:val="7A601A23"/>
    <w:rsid w:val="7ABE6A3D"/>
    <w:rsid w:val="7AEA69F0"/>
    <w:rsid w:val="7F625BE9"/>
    <w:rsid w:val="7FEF9C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42EE5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642EE5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642EE5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Bodytext1">
    <w:name w:val="Body text|1"/>
    <w:basedOn w:val="a"/>
    <w:qFormat/>
    <w:rsid w:val="00642EE5"/>
    <w:pPr>
      <w:spacing w:line="413" w:lineRule="auto"/>
      <w:ind w:firstLine="400"/>
    </w:pPr>
    <w:rPr>
      <w:rFonts w:ascii="宋体" w:eastAsia="宋体" w:hAnsi="宋体" w:cs="宋体"/>
      <w:sz w:val="30"/>
      <w:szCs w:val="30"/>
      <w:lang w:val="zh-TW" w:eastAsia="zh-TW" w:bidi="zh-TW"/>
    </w:rPr>
  </w:style>
  <w:style w:type="paragraph" w:customStyle="1" w:styleId="Other1">
    <w:name w:val="Other|1"/>
    <w:basedOn w:val="a"/>
    <w:qFormat/>
    <w:rsid w:val="00642EE5"/>
    <w:pPr>
      <w:spacing w:line="413" w:lineRule="auto"/>
      <w:ind w:firstLine="400"/>
    </w:pPr>
    <w:rPr>
      <w:rFonts w:ascii="宋体" w:eastAsia="宋体" w:hAnsi="宋体" w:cs="宋体"/>
      <w:sz w:val="30"/>
      <w:szCs w:val="30"/>
      <w:lang w:val="zh-TW" w:eastAsia="zh-TW" w:bidi="zh-TW"/>
    </w:rPr>
  </w:style>
  <w:style w:type="paragraph" w:customStyle="1" w:styleId="Other2">
    <w:name w:val="Other|2"/>
    <w:basedOn w:val="a"/>
    <w:qFormat/>
    <w:rsid w:val="00642EE5"/>
    <w:pPr>
      <w:spacing w:before="80"/>
      <w:ind w:firstLine="110"/>
    </w:pPr>
    <w:rPr>
      <w:rFonts w:ascii="宋体" w:eastAsia="宋体" w:hAnsi="宋体" w:cs="宋体"/>
      <w:sz w:val="20"/>
      <w:szCs w:val="20"/>
      <w:lang w:val="zh-TW" w:eastAsia="zh-TW" w:bidi="zh-TW"/>
    </w:rPr>
  </w:style>
  <w:style w:type="paragraph" w:styleId="a5">
    <w:name w:val="Balloon Text"/>
    <w:basedOn w:val="a"/>
    <w:link w:val="Char"/>
    <w:rsid w:val="003438FE"/>
    <w:rPr>
      <w:sz w:val="18"/>
      <w:szCs w:val="18"/>
    </w:rPr>
  </w:style>
  <w:style w:type="character" w:customStyle="1" w:styleId="Char">
    <w:name w:val="批注框文本 Char"/>
    <w:basedOn w:val="a0"/>
    <w:link w:val="a5"/>
    <w:rsid w:val="003438FE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050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2968</TotalTime>
  <Pages>6</Pages>
  <Words>492</Words>
  <Characters>2805</Characters>
  <Application>Microsoft Office Word</Application>
  <DocSecurity>0</DocSecurity>
  <Lines>23</Lines>
  <Paragraphs>6</Paragraphs>
  <ScaleCrop>false</ScaleCrop>
  <Company>Microsoft</Company>
  <LinksUpToDate>false</LinksUpToDate>
  <CharactersWithSpaces>3291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8613963123755</cp:lastModifiedBy>
  <cp:revision>22</cp:revision>
  <dcterms:created xsi:type="dcterms:W3CDTF">2014-10-30T04:08:00Z</dcterms:created>
  <dcterms:modified xsi:type="dcterms:W3CDTF">2023-02-10T01:38:00Z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C572666A6F1B4635A951FB1178BB458E</vt:lpwstr>
  </property>
</Properties>
</file>