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1E4" w:rsidRDefault="007851E4" w:rsidP="007851E4">
      <w:pPr>
        <w:spacing w:line="560" w:lineRule="exact"/>
        <w:rPr>
          <w:rFonts w:ascii="Times New Roman" w:eastAsia="黑体" w:hAnsi="Times New Roman" w:cs="Times New Roman" w:hint="eastAsia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4</w:t>
      </w:r>
    </w:p>
    <w:p w:rsidR="007851E4" w:rsidRDefault="007851E4" w:rsidP="007851E4">
      <w:pPr>
        <w:pStyle w:val="a5"/>
        <w:spacing w:before="0" w:beforeAutospacing="0" w:after="0" w:afterAutospacing="0" w:line="560" w:lineRule="exact"/>
        <w:jc w:val="center"/>
        <w:rPr>
          <w:rFonts w:ascii="方正小标宋简体" w:eastAsia="方正小标宋简体" w:hAnsi="Times New Roman" w:cs="Times New Roman" w:hint="eastAsia"/>
          <w:kern w:val="2"/>
          <w:sz w:val="44"/>
          <w:szCs w:val="44"/>
        </w:rPr>
      </w:pPr>
      <w:r>
        <w:rPr>
          <w:rFonts w:ascii="方正小标宋简体" w:eastAsia="方正小标宋简体" w:hAnsi="Times New Roman" w:cs="Times New Roman"/>
          <w:kern w:val="2"/>
          <w:sz w:val="44"/>
          <w:szCs w:val="44"/>
        </w:rPr>
        <w:t>威海市</w:t>
      </w:r>
      <w:r>
        <w:rPr>
          <w:rFonts w:ascii="方正小标宋简体" w:eastAsia="方正小标宋简体" w:hAnsi="Times New Roman" w:hint="eastAsia"/>
          <w:kern w:val="2"/>
          <w:sz w:val="44"/>
          <w:szCs w:val="44"/>
        </w:rPr>
        <w:t>环翠区自然资源局第二批</w:t>
      </w:r>
      <w:r>
        <w:rPr>
          <w:rFonts w:ascii="方正小标宋简体" w:eastAsia="方正小标宋简体" w:hAnsi="Times New Roman" w:cs="Times New Roman"/>
          <w:kern w:val="2"/>
          <w:sz w:val="44"/>
          <w:szCs w:val="44"/>
        </w:rPr>
        <w:t>电子证照证明</w:t>
      </w:r>
      <w:r>
        <w:rPr>
          <w:rFonts w:ascii="Times New Roman" w:eastAsia="方正小标宋简体" w:hAnsi="Times New Roman" w:cs="Times New Roman"/>
          <w:kern w:val="2"/>
          <w:sz w:val="44"/>
          <w:szCs w:val="44"/>
        </w:rPr>
        <w:t>“</w:t>
      </w:r>
      <w:r>
        <w:rPr>
          <w:rFonts w:ascii="方正小标宋简体" w:eastAsia="方正小标宋简体" w:hAnsi="Times New Roman" w:cs="Times New Roman"/>
          <w:kern w:val="2"/>
          <w:sz w:val="44"/>
          <w:szCs w:val="44"/>
        </w:rPr>
        <w:t>用证</w:t>
      </w:r>
      <w:r>
        <w:rPr>
          <w:rFonts w:ascii="Times New Roman" w:eastAsia="方正小标宋简体" w:hAnsi="Times New Roman" w:cs="Times New Roman"/>
          <w:kern w:val="2"/>
          <w:sz w:val="44"/>
          <w:szCs w:val="44"/>
        </w:rPr>
        <w:t>”</w:t>
      </w:r>
      <w:r>
        <w:rPr>
          <w:rFonts w:ascii="方正小标宋简体" w:eastAsia="方正小标宋简体" w:hAnsi="Times New Roman" w:cs="Times New Roman"/>
          <w:kern w:val="2"/>
          <w:sz w:val="44"/>
          <w:szCs w:val="44"/>
        </w:rPr>
        <w:t>事项清单</w:t>
      </w:r>
    </w:p>
    <w:p w:rsidR="007851E4" w:rsidRDefault="007851E4" w:rsidP="007851E4">
      <w:pPr>
        <w:pStyle w:val="a5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kern w:val="2"/>
          <w:sz w:val="44"/>
          <w:szCs w:val="44"/>
        </w:rPr>
      </w:pPr>
    </w:p>
    <w:p w:rsidR="007851E4" w:rsidRDefault="007851E4" w:rsidP="007851E4">
      <w:pPr>
        <w:spacing w:line="560" w:lineRule="exact"/>
        <w:ind w:firstLineChars="200" w:firstLine="4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仿宋_GB2312" w:eastAsia="仿宋_GB2312" w:hAnsi="Times New Roman" w:cs="Times New Roman"/>
          <w:sz w:val="32"/>
          <w:szCs w:val="32"/>
        </w:rPr>
        <w:t>截至目前，我</w:t>
      </w:r>
      <w:r>
        <w:rPr>
          <w:rFonts w:ascii="仿宋_GB2312" w:eastAsia="仿宋_GB2312" w:hAnsi="Times New Roman" w:hint="eastAsia"/>
          <w:sz w:val="32"/>
          <w:szCs w:val="32"/>
        </w:rPr>
        <w:t>区</w:t>
      </w:r>
      <w:r>
        <w:rPr>
          <w:rFonts w:ascii="仿宋_GB2312" w:eastAsia="仿宋_GB2312" w:hAnsi="Times New Roman" w:cs="Times New Roman"/>
          <w:sz w:val="32"/>
          <w:szCs w:val="32"/>
        </w:rPr>
        <w:t>通过全省一体化政务服务平台办理以下政务服务事项时，若相关证明材料在下表时间范围内，可以免于提交</w:t>
      </w:r>
      <w:r>
        <w:rPr>
          <w:rFonts w:ascii="仿宋_GB2312" w:eastAsia="仿宋_GB2312" w:hAnsi="Times New Roman" w:hint="eastAsia"/>
          <w:sz w:val="32"/>
          <w:szCs w:val="32"/>
        </w:rPr>
        <w:t>纸质证明材料</w:t>
      </w:r>
      <w:r>
        <w:rPr>
          <w:rFonts w:ascii="仿宋_GB2312" w:eastAsia="仿宋_GB2312" w:hAnsi="Times New Roman" w:cs="Times New Roman"/>
          <w:sz w:val="32"/>
          <w:szCs w:val="32"/>
        </w:rPr>
        <w:t>。</w:t>
      </w:r>
    </w:p>
    <w:tbl>
      <w:tblPr>
        <w:tblW w:w="13110" w:type="dxa"/>
        <w:tblInd w:w="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85"/>
        <w:gridCol w:w="1970"/>
        <w:gridCol w:w="1970"/>
        <w:gridCol w:w="2170"/>
        <w:gridCol w:w="3030"/>
        <w:gridCol w:w="2985"/>
      </w:tblGrid>
      <w:tr w:rsidR="007851E4" w:rsidTr="007851E4">
        <w:trPr>
          <w:trHeight w:val="1056"/>
        </w:trPr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1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涉及事项名称</w:t>
            </w:r>
          </w:p>
        </w:tc>
        <w:tc>
          <w:tcPr>
            <w:tcW w:w="1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kern w:val="0"/>
                <w:sz w:val="28"/>
                <w:szCs w:val="28"/>
              </w:rPr>
              <w:t>类别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  <w:highlight w:val="yellow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事项办理层级（省</w:t>
            </w: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/</w:t>
            </w:r>
            <w:r>
              <w:rPr>
                <w:rFonts w:ascii="黑体" w:eastAsia="黑体" w:hAnsi="黑体" w:cs="Times New Roman"/>
                <w:kern w:val="0"/>
                <w:sz w:val="28"/>
                <w:szCs w:val="28"/>
              </w:rPr>
              <w:t>市</w:t>
            </w: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/</w:t>
            </w:r>
            <w:r>
              <w:rPr>
                <w:rFonts w:ascii="黑体" w:eastAsia="黑体" w:hAnsi="黑体" w:cs="Times New Roman"/>
                <w:kern w:val="0"/>
                <w:sz w:val="28"/>
                <w:szCs w:val="28"/>
              </w:rPr>
              <w:t>县）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已实现</w:t>
            </w: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“</w:t>
            </w:r>
            <w:r>
              <w:rPr>
                <w:rFonts w:ascii="黑体" w:eastAsia="黑体" w:hAnsi="黑体" w:cs="Times New Roman"/>
                <w:kern w:val="0"/>
                <w:sz w:val="28"/>
                <w:szCs w:val="28"/>
              </w:rPr>
              <w:t>免提交</w:t>
            </w: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”</w:t>
            </w:r>
            <w:r>
              <w:rPr>
                <w:rFonts w:ascii="黑体" w:eastAsia="黑体" w:hAnsi="黑体" w:cs="Times New Roman"/>
                <w:kern w:val="0"/>
                <w:sz w:val="28"/>
                <w:szCs w:val="28"/>
              </w:rPr>
              <w:t>的证照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证照数据时间范围</w:t>
            </w:r>
          </w:p>
        </w:tc>
      </w:tr>
      <w:tr w:rsidR="007851E4" w:rsidTr="007851E4">
        <w:trPr>
          <w:trHeight w:val="743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/>
                <w:kern w:val="2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2"/>
                <w:sz w:val="28"/>
                <w:szCs w:val="28"/>
              </w:rPr>
              <w:t>1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国有建设用地使用权出让后土地使用权分割转让批准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  <w:highlight w:val="yellow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cs="Times New Roman"/>
                <w:kern w:val="2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743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不动产权证书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743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不动产权登记证明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2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以划拨方式取得的土地使用</w:t>
            </w: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lastRenderedPageBreak/>
              <w:t>权转让审查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lastRenderedPageBreak/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不动产权证书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lastRenderedPageBreak/>
              <w:t>的数据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不动产权登记证明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3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建设用地改变用途审核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不动产权证书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370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不动产权登记证明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111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4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乡（镇）村公共设施、公益事业使用集体建设用地审核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111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27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5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农村集体经济组织兴办企业</w:t>
            </w: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lastRenderedPageBreak/>
              <w:t>使用集体建设用地审核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lastRenderedPageBreak/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27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139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lastRenderedPageBreak/>
              <w:t>6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土地开垦区内开发未确定使用权的国有土地从事生产审查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139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5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7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临时用地审批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5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83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8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建设项目用地以划拨方式使用国有土地审查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83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56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lastRenderedPageBreak/>
              <w:t>9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收回国有土地使用权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56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56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不动产权证书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2016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9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hAnsi="Times New Roman" w:cs="Times New Roman" w:hint="eastAsia"/>
                <w:color w:val="000000"/>
                <w:sz w:val="28"/>
                <w:szCs w:val="28"/>
              </w:rPr>
              <w:t>28</w:t>
            </w:r>
            <w:r>
              <w:rPr>
                <w:rFonts w:ascii="宋体" w:hAnsi="宋体" w:hint="eastAsia"/>
                <w:color w:val="000000"/>
                <w:sz w:val="28"/>
                <w:szCs w:val="28"/>
              </w:rPr>
              <w:t>日之后的数据</w:t>
            </w:r>
          </w:p>
        </w:tc>
      </w:tr>
      <w:tr w:rsidR="007851E4" w:rsidTr="007851E4">
        <w:trPr>
          <w:trHeight w:val="1115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10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建设项目用地以有偿方式使用国有建设用地审查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1115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60"/>
        </w:trPr>
        <w:tc>
          <w:tcPr>
            <w:tcW w:w="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kern w:val="2"/>
                <w:sz w:val="28"/>
                <w:szCs w:val="28"/>
              </w:rPr>
              <w:t>11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国有土地租赁审查</w:t>
            </w:r>
          </w:p>
        </w:tc>
        <w:tc>
          <w:tcPr>
            <w:tcW w:w="19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政务服务</w:t>
            </w:r>
          </w:p>
        </w:tc>
        <w:tc>
          <w:tcPr>
            <w:tcW w:w="217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2"/>
                <w:sz w:val="28"/>
                <w:szCs w:val="28"/>
              </w:rPr>
              <w:t>市县</w:t>
            </w: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中华人民共和国居民身份证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pStyle w:val="a5"/>
              <w:spacing w:before="0" w:beforeAutospacing="0" w:after="0" w:afterAutospacing="0" w:line="560" w:lineRule="exact"/>
              <w:jc w:val="center"/>
              <w:rPr>
                <w:rFonts w:ascii="Times New Roman" w:hAnsi="Times New Roman" w:cs="Times New Roman"/>
                <w:color w:val="000000"/>
                <w:kern w:val="2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kern w:val="2"/>
                <w:sz w:val="28"/>
                <w:szCs w:val="28"/>
              </w:rPr>
              <w:t>有效期内数据</w:t>
            </w:r>
          </w:p>
        </w:tc>
      </w:tr>
      <w:tr w:rsidR="007851E4" w:rsidTr="007851E4">
        <w:trPr>
          <w:trHeight w:val="560"/>
        </w:trPr>
        <w:tc>
          <w:tcPr>
            <w:tcW w:w="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7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FF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营业执照</w:t>
            </w:r>
          </w:p>
        </w:tc>
        <w:tc>
          <w:tcPr>
            <w:tcW w:w="2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51E4" w:rsidRDefault="007851E4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/>
                <w:color w:val="0000FF"/>
                <w:sz w:val="28"/>
                <w:szCs w:val="28"/>
              </w:rPr>
            </w:pPr>
            <w:r>
              <w:rPr>
                <w:rFonts w:ascii="Times New Roman" w:hAnsi="Times New Roman" w:hint="eastAsia"/>
                <w:color w:val="000000"/>
                <w:sz w:val="28"/>
                <w:szCs w:val="28"/>
              </w:rPr>
              <w:t>有效期内数据</w:t>
            </w:r>
          </w:p>
        </w:tc>
      </w:tr>
    </w:tbl>
    <w:p w:rsidR="007851E4" w:rsidRDefault="007851E4" w:rsidP="007851E4">
      <w:pPr>
        <w:pStyle w:val="a5"/>
        <w:spacing w:before="0" w:beforeAutospacing="0" w:after="0" w:afterAutospacing="0" w:line="560" w:lineRule="exact"/>
        <w:ind w:firstLineChars="200" w:firstLine="600"/>
        <w:jc w:val="both"/>
        <w:rPr>
          <w:rFonts w:ascii="Times New Roman" w:hAnsi="Times New Roman" w:cs="Times New Roman"/>
          <w:kern w:val="2"/>
          <w:sz w:val="30"/>
          <w:szCs w:val="30"/>
        </w:rPr>
      </w:pPr>
      <w:r>
        <w:rPr>
          <w:rFonts w:ascii="Times New Roman" w:hAnsi="Times New Roman" w:cs="Times New Roman"/>
          <w:kern w:val="2"/>
          <w:sz w:val="30"/>
          <w:szCs w:val="30"/>
        </w:rPr>
        <w:t xml:space="preserve"> </w:t>
      </w:r>
    </w:p>
    <w:p w:rsidR="009947F2" w:rsidRDefault="009947F2"/>
    <w:sectPr w:rsidR="009947F2" w:rsidSect="007851E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7F2" w:rsidRDefault="009947F2" w:rsidP="007851E4">
      <w:r>
        <w:separator/>
      </w:r>
    </w:p>
  </w:endnote>
  <w:endnote w:type="continuationSeparator" w:id="1">
    <w:p w:rsidR="009947F2" w:rsidRDefault="009947F2" w:rsidP="007851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7F2" w:rsidRDefault="009947F2" w:rsidP="007851E4">
      <w:r>
        <w:separator/>
      </w:r>
    </w:p>
  </w:footnote>
  <w:footnote w:type="continuationSeparator" w:id="1">
    <w:p w:rsidR="009947F2" w:rsidRDefault="009947F2" w:rsidP="007851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51E4"/>
    <w:rsid w:val="007851E4"/>
    <w:rsid w:val="00994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E4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851E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851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851E4"/>
    <w:rPr>
      <w:sz w:val="18"/>
      <w:szCs w:val="18"/>
    </w:rPr>
  </w:style>
  <w:style w:type="paragraph" w:styleId="a5">
    <w:name w:val="Normal (Web)"/>
    <w:basedOn w:val="a"/>
    <w:uiPriority w:val="99"/>
    <w:unhideWhenUsed/>
    <w:rsid w:val="007851E4"/>
    <w:pPr>
      <w:spacing w:before="100" w:beforeAutospacing="1" w:after="100" w:afterAutospacing="1"/>
      <w:jc w:val="left"/>
    </w:pPr>
    <w:rPr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20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8613963123755</dc:creator>
  <cp:keywords/>
  <dc:description/>
  <cp:lastModifiedBy>8613963123755</cp:lastModifiedBy>
  <cp:revision>2</cp:revision>
  <dcterms:created xsi:type="dcterms:W3CDTF">2022-11-18T01:11:00Z</dcterms:created>
  <dcterms:modified xsi:type="dcterms:W3CDTF">2022-11-18T01:13:00Z</dcterms:modified>
</cp:coreProperties>
</file>