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118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仿宋" w:hAnsi="仿宋" w:eastAsia="仿宋_GB2312" w:cs="仿宋"/>
          <w:kern w:val="2"/>
          <w:sz w:val="34"/>
          <w:szCs w:val="34"/>
          <w:lang w:val="en-US" w:eastAsia="zh-CN" w:bidi="ar-SA"/>
        </w:rPr>
      </w:pPr>
      <w:r>
        <w:rPr>
          <w:rFonts w:hint="eastAsia" w:ascii="仿宋" w:hAnsi="仿宋" w:eastAsia="仿宋_GB2312" w:cs="仿宋"/>
          <w:kern w:val="2"/>
          <w:sz w:val="34"/>
          <w:szCs w:val="34"/>
          <w:lang w:val="en-US" w:eastAsia="zh-CN" w:bidi="ar-SA"/>
        </w:rPr>
        <w:t>附件1：</w:t>
      </w:r>
    </w:p>
    <w:p w14:paraId="359DCF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</w:p>
    <w:p w14:paraId="35993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hint="eastAsia" w:ascii="仿宋" w:hAnsi="仿宋" w:eastAsia="仿宋_GB2312" w:cs="仿宋"/>
          <w:kern w:val="2"/>
          <w:sz w:val="34"/>
          <w:szCs w:val="3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遴选考核验收小组人员组成</w:t>
      </w:r>
    </w:p>
    <w:p w14:paraId="31EC1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F4A6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3208" w:leftChars="304" w:hanging="2570" w:hangingChars="8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组   长：</w:t>
      </w:r>
      <w:r>
        <w:rPr>
          <w:rFonts w:hint="eastAsia" w:ascii="仿宋_GB2312" w:hAnsi="仿宋_GB2312" w:eastAsia="仿宋_GB2312" w:cs="仿宋_GB2312"/>
          <w:sz w:val="32"/>
          <w:szCs w:val="32"/>
        </w:rPr>
        <w:t>刘    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环翠区农业农村局党组成员、农业农村事务服务中心副主任</w:t>
      </w:r>
    </w:p>
    <w:p w14:paraId="6E582B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3208" w:leftChars="304" w:hanging="2570" w:hangingChars="8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副组长：</w:t>
      </w:r>
      <w:r>
        <w:rPr>
          <w:rFonts w:hint="eastAsia" w:ascii="仿宋_GB2312" w:hAnsi="仿宋_GB2312" w:eastAsia="仿宋_GB2312" w:cs="仿宋_GB2312"/>
          <w:sz w:val="32"/>
          <w:szCs w:val="32"/>
        </w:rPr>
        <w:t>张华德  环翠区农业农村局推广培训科科长、农业技术推广研究员</w:t>
      </w:r>
    </w:p>
    <w:p w14:paraId="52D4D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3208" w:leftChars="304" w:hanging="2570" w:hangingChars="8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成   员：</w:t>
      </w:r>
      <w:r>
        <w:rPr>
          <w:rFonts w:hint="eastAsia" w:ascii="仿宋_GB2312" w:hAnsi="仿宋_GB2312" w:eastAsia="仿宋_GB2312" w:cs="仿宋_GB2312"/>
          <w:sz w:val="32"/>
          <w:szCs w:val="32"/>
        </w:rPr>
        <w:t>张福进  环翠区农业农村局绿色发展科科长、高级农艺师</w:t>
      </w:r>
      <w:bookmarkStart w:id="0" w:name="_GoBack"/>
      <w:bookmarkEnd w:id="0"/>
    </w:p>
    <w:p w14:paraId="17897D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连晓宇  环翠区农业农村局种植业科科长</w:t>
      </w:r>
    </w:p>
    <w:p w14:paraId="057AF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赵庆浩</w:t>
      </w:r>
      <w:r>
        <w:rPr>
          <w:rFonts w:hint="eastAsia" w:ascii="仿宋_GB2312" w:hAnsi="仿宋_GB2312" w:eastAsia="仿宋_GB2312" w:cs="仿宋_GB2312"/>
          <w:sz w:val="32"/>
          <w:szCs w:val="32"/>
        </w:rPr>
        <w:t>  环翠区农业农村局产业发展科科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员</w:t>
      </w:r>
    </w:p>
    <w:p w14:paraId="22F025A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1920" w:firstLineChars="6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田斌斌  环翠区农业农村局推广培训科科员</w:t>
      </w:r>
    </w:p>
    <w:p w14:paraId="4143AAE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CDF74EC"/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FB2F7A"/>
    <w:rsid w:val="35FB2F7A"/>
    <w:rsid w:val="3EE06147"/>
    <w:rsid w:val="5C570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4"/>
      <w:szCs w:val="34"/>
      <w:lang w:eastAsia="en-US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160</Words>
  <Characters>160</Characters>
  <Lines>0</Lines>
  <Paragraphs>0</Paragraphs>
  <TotalTime>1</TotalTime>
  <ScaleCrop>false</ScaleCrop>
  <LinksUpToDate>false</LinksUpToDate>
  <CharactersWithSpaces>180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2025-08-15T03:07:00Z</dcterms:created>
  <dc:creator>冰是睡着的水</dc:creator>
  <cp:lastModifiedBy>Leoo(╯□╰)o</cp:lastModifiedBy>
  <dcterms:modified xsi:type="dcterms:W3CDTF">2025-08-15T03:26:15Z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16B612C4DADE44D294F02EBCBB7E37E1_11</vt:lpwstr>
  </property>
  <property fmtid="{D5CDD505-2E9C-101B-9397-08002B2CF9AE}" pid="4" name="KSOTemplateDocerSaveRecord">
    <vt:lpwstr>eyJoZGlkIjoiNTNlYzU2NDZlZWRhZGY1YzdjNGExMDUwNGJjODllMjkiLCJ1c2VySWQiOiIyNDgzMjE3ODYifQ==</vt:lpwstr>
  </property>
</Properties>
</file>