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威海市环翠区应急管理局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威海市环翠区应急管理局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威海市环翠区海滨中路26号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0631-5218910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以习近平新时代中国特色社会主义思想为指引，在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委、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政府的坚强领导下，围绕中心、服务大局，踔厉奋发、勇毅前行，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为全力打造精致、幸福、充满活力的共同富裕先行示范区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中贡献了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应急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力量。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全面推进基层政务公开标准化规范化工作，深入推进机构信息、部门动态、财政预决算、工作报告等信息在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政府信息公开网的发布更新工作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及时公布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政策，开展相关政策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解读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门户网、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抖音官方账号、最威海是环翠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等平台发布信息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280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余次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充分利用政务新媒体资源，不断提高社会各界对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应急管理工作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大事要事的了解度、熟悉度和参与度。按规定向社会主动公开行政处罚、部门预算、决算和人事任免等情况，自觉接受社会监督。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严格按照《政府信息公开条例》、《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环翠区政府信息依申请公开办理答复工作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规范》的规定和要求，进行依申请公开事项办理。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其中线上申请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件，线下申请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件，按时办结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从办理结果看，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（含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；无法提供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；无结转2024年继续办理申请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以上申请均为自然人申请。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规范信息公开程序，规范政府信息管理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及时更新政府信息主动公开目录，严格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落实政府信息公开保密审查制度，加强内容建设和信息发布审核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，杜绝涉密信息、违规信息上网，避免出现严重表述错误，切实提高局机关政府信息公开工作质量和效率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充分发挥政府门户网站信息公开第一平台作用，做好本部门栏目下的政府信息公开工作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规范细化政府信息公开的范围、内容、形式，营造良好氛围，相关模块栏目设置和信息发布符合规范要求。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组织相关人员参加政务公开业务培训，认真学习相关规章制度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，进一步提高信息公开质量，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确保政务信息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做到及时准确发布，发挥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应急管理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政府信息服务经济发展大局、服务人民群众的作用。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9"/>
        <w:gridCol w:w="4"/>
        <w:gridCol w:w="522"/>
        <w:gridCol w:w="5"/>
        <w:gridCol w:w="8"/>
        <w:gridCol w:w="3"/>
        <w:gridCol w:w="524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2023年，区应急局政府信息公开工作取得新成效，但仍存在一些不足：政务公开的时效性有待进一步拓展；政策解读的针对性、形式有待进一步提升。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下一步，我局将持续在政务公开时效性、政策解读形式、政务服务优化等方面提质增效，围绕安全生产、应急管理等方面，强化主动公开、丰富公开形式；严格落实好政策解读相关要求，创新政策解读形式、丰富政策解读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威海市环翠区应急管理局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</w:t>
      </w:r>
      <w:bookmarkStart w:id="10" w:name="_GoBack"/>
      <w:bookmarkEnd w:id="10"/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环翠区应急管理局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0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1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1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BCD类分别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0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.落实上级年度政务公开工作要点情况：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根据环翠区2023年度政务公开重点工作及责任分工方案，推动年度政务公开重点工作任务落实到位。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2023年区应急局为创新工作方法，拓展信息公开途径，丰富公开形式，于2023年5月在最威海是环翠APP上线了环翠区应急管理局政企号，2023年政企号共发布了50余条信息，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充分保障公众的知情权、参与权、表达权与监督权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ZGEwZWIxYTExNjRiMWZjMGFmODg3MjVjOGI3NDgifQ=="/>
    <w:docVar w:name="KSO_WPS_MARK_KEY" w:val="fcaa5e3e-3fad-4b9a-a585-a71f450bc358"/>
  </w:docVars>
  <w:rsids>
    <w:rsidRoot w:val="11AF18C8"/>
    <w:rsid w:val="08D157AC"/>
    <w:rsid w:val="10AFA3C6"/>
    <w:rsid w:val="11AF18C8"/>
    <w:rsid w:val="132D3B0C"/>
    <w:rsid w:val="177F73EB"/>
    <w:rsid w:val="1A6A77C7"/>
    <w:rsid w:val="21E9640B"/>
    <w:rsid w:val="2BD51D40"/>
    <w:rsid w:val="39466001"/>
    <w:rsid w:val="3A2D6818"/>
    <w:rsid w:val="3F7F6D07"/>
    <w:rsid w:val="417A61E9"/>
    <w:rsid w:val="464F74E8"/>
    <w:rsid w:val="4E564B93"/>
    <w:rsid w:val="511E6463"/>
    <w:rsid w:val="54F23AC6"/>
    <w:rsid w:val="56C24C11"/>
    <w:rsid w:val="56CA4633"/>
    <w:rsid w:val="56F344A5"/>
    <w:rsid w:val="58B31F4E"/>
    <w:rsid w:val="5B1B628C"/>
    <w:rsid w:val="5B2F2252"/>
    <w:rsid w:val="5EEC2304"/>
    <w:rsid w:val="657F7FC2"/>
    <w:rsid w:val="68C9088B"/>
    <w:rsid w:val="6C7C7FF0"/>
    <w:rsid w:val="77181135"/>
    <w:rsid w:val="7BFC1E22"/>
    <w:rsid w:val="7E2277F5"/>
    <w:rsid w:val="7F5D0D7A"/>
    <w:rsid w:val="7FCF4DE1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333333"/>
      <w:u w:val="none"/>
    </w:rPr>
  </w:style>
  <w:style w:type="character" w:styleId="10">
    <w:name w:val="HTML Code"/>
    <w:basedOn w:val="5"/>
    <w:qFormat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11">
    <w:name w:val="HTML Keyboard"/>
    <w:basedOn w:val="5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2">
    <w:name w:val="HTML Sample"/>
    <w:basedOn w:val="5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3">
    <w:name w:val="jxz"/>
    <w:basedOn w:val="5"/>
    <w:qFormat/>
    <w:uiPriority w:val="0"/>
    <w:rPr>
      <w:shd w:val="clear" w:fill="71A0D3"/>
    </w:rPr>
  </w:style>
  <w:style w:type="character" w:customStyle="1" w:styleId="14">
    <w:name w:val="badge-pill"/>
    <w:basedOn w:val="5"/>
    <w:qFormat/>
    <w:uiPriority w:val="0"/>
  </w:style>
  <w:style w:type="character" w:customStyle="1" w:styleId="15">
    <w:name w:val="share"/>
    <w:basedOn w:val="5"/>
    <w:qFormat/>
    <w:uiPriority w:val="0"/>
  </w:style>
  <w:style w:type="character" w:customStyle="1" w:styleId="16">
    <w:name w:val="badge-pill2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2407</Words>
  <Characters>2535</Characters>
  <Lines>0</Lines>
  <Paragraphs>0</Paragraphs>
  <TotalTime>269</TotalTime>
  <ScaleCrop>false</ScaleCrop>
  <LinksUpToDate>false</LinksUpToDate>
  <CharactersWithSpaces>2558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甲乙</cp:lastModifiedBy>
  <cp:lastPrinted>2023-01-16T17:08:00Z</cp:lastPrinted>
  <dcterms:modified xsi:type="dcterms:W3CDTF">2024-02-22T07:28:35Z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57389FE978954F7091E40D9137D41BC8</vt:lpwstr>
  </property>
</Properties>
</file>