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7C59" w:rsidRDefault="00B77C59">
      <w:pPr>
        <w:widowControl/>
        <w:spacing w:line="560" w:lineRule="exact"/>
        <w:jc w:val="center"/>
        <w:rPr>
          <w:rFonts w:ascii="方正小标宋简体" w:eastAsia="方正小标宋简体" w:hAnsi="方正小标宋简体" w:cs="方正小标宋简体" w:hint="eastAsia"/>
          <w:kern w:val="0"/>
          <w:sz w:val="44"/>
          <w:szCs w:val="44"/>
          <w:lang/>
        </w:rPr>
      </w:pPr>
      <w:bookmarkStart w:id="0" w:name="_GoBack"/>
      <w:r>
        <w:rPr>
          <w:rFonts w:ascii="方正小标宋简体" w:eastAsia="方正小标宋简体" w:hAnsi="方正小标宋简体" w:cs="方正小标宋简体" w:hint="eastAsia"/>
          <w:kern w:val="0"/>
          <w:sz w:val="44"/>
          <w:szCs w:val="44"/>
          <w:lang/>
        </w:rPr>
        <w:t>环翠楼</w:t>
      </w:r>
      <w:r w:rsidR="0028129A">
        <w:rPr>
          <w:rFonts w:ascii="方正小标宋简体" w:eastAsia="方正小标宋简体" w:hAnsi="方正小标宋简体" w:cs="方正小标宋简体" w:hint="eastAsia"/>
          <w:kern w:val="0"/>
          <w:sz w:val="44"/>
          <w:szCs w:val="44"/>
          <w:lang/>
        </w:rPr>
        <w:t>街道</w:t>
      </w:r>
    </w:p>
    <w:p w:rsidR="00A44FCE" w:rsidRDefault="0028129A">
      <w:pPr>
        <w:widowControl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kern w:val="0"/>
          <w:sz w:val="44"/>
          <w:szCs w:val="44"/>
          <w:lang/>
        </w:rPr>
        <w:t>2011</w:t>
      </w:r>
      <w:r>
        <w:rPr>
          <w:rFonts w:ascii="方正小标宋简体" w:eastAsia="方正小标宋简体" w:hAnsi="方正小标宋简体" w:cs="方正小标宋简体" w:hint="eastAsia"/>
          <w:kern w:val="0"/>
          <w:sz w:val="44"/>
          <w:szCs w:val="44"/>
          <w:lang/>
        </w:rPr>
        <w:t>年政府信息公开工作报告</w:t>
      </w:r>
      <w:bookmarkEnd w:id="0"/>
    </w:p>
    <w:p w:rsidR="00A44FCE" w:rsidRDefault="0028129A">
      <w:pPr>
        <w:widowControl/>
        <w:spacing w:line="560" w:lineRule="exact"/>
        <w:jc w:val="center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kern w:val="0"/>
          <w:sz w:val="32"/>
          <w:szCs w:val="32"/>
          <w:lang/>
        </w:rPr>
        <w:t>（</w:t>
      </w:r>
      <w:r>
        <w:rPr>
          <w:rFonts w:ascii="楷体_GB2312" w:eastAsia="楷体_GB2312" w:hAnsi="楷体_GB2312" w:cs="楷体_GB2312" w:hint="eastAsia"/>
          <w:kern w:val="0"/>
          <w:sz w:val="32"/>
          <w:szCs w:val="32"/>
          <w:lang/>
        </w:rPr>
        <w:t>2012</w:t>
      </w:r>
      <w:r>
        <w:rPr>
          <w:rFonts w:ascii="楷体_GB2312" w:eastAsia="楷体_GB2312" w:hAnsi="楷体_GB2312" w:cs="楷体_GB2312" w:hint="eastAsia"/>
          <w:kern w:val="0"/>
          <w:sz w:val="32"/>
          <w:szCs w:val="32"/>
          <w:lang/>
        </w:rPr>
        <w:t>年</w:t>
      </w:r>
      <w:r>
        <w:rPr>
          <w:rFonts w:ascii="楷体_GB2312" w:eastAsia="楷体_GB2312" w:hAnsi="楷体_GB2312" w:cs="楷体_GB2312" w:hint="eastAsia"/>
          <w:kern w:val="0"/>
          <w:sz w:val="32"/>
          <w:szCs w:val="32"/>
          <w:lang/>
        </w:rPr>
        <w:t>2</w:t>
      </w:r>
      <w:r>
        <w:rPr>
          <w:rFonts w:ascii="楷体_GB2312" w:eastAsia="楷体_GB2312" w:hAnsi="楷体_GB2312" w:cs="楷体_GB2312" w:hint="eastAsia"/>
          <w:kern w:val="0"/>
          <w:sz w:val="32"/>
          <w:szCs w:val="32"/>
          <w:lang/>
        </w:rPr>
        <w:t>月）</w:t>
      </w:r>
    </w:p>
    <w:p w:rsidR="00A44FCE" w:rsidRDefault="0028129A">
      <w:pPr>
        <w:widowControl/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 xml:space="preserve">　　按照上级有关政府信息公开工作的要求，我处把这项信息公开工作纳入重要议事日程，建立长效的政府信息公开机制。按照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“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公正、公平、便民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”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总体原则及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“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及时、准确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”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的总体要求，认真贯彻实施《中华人民共和国政府信息公开条例》，将实施《政府信息公开办法》与建设服务政府和诚信政府的现代行政管理理念相结合，与转变政府职能、深化行政管理体制改革相结合，切实推进你了全处政府信息公开工作，现将此项工作报告如下：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br/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一、强化领导，健全机制。街道党工委高度重视，确定由党工委副书记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分管全处政府信息公开工作，党政办公室为主管部门，负责推进、指导、协调、监督全处政府信息公开工作，具体负责信息公开的清理、汇总、审核、公布和受理申请等工作，全面启动政府信息公开工作。同时，街道党工委领导班子坚持以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“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公开为原则，不公开为例外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”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，亲自审定每一个对外公布信息。每个政府信息产生时，由街道主要领导审批明确该信息为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“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主动公开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”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、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“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依申请公开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”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还是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“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不予公开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”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，对不予公开的说明具体理由。</w:t>
      </w:r>
    </w:p>
    <w:p w:rsidR="00A44FCE" w:rsidRDefault="0028129A">
      <w:pPr>
        <w:widowControl/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 xml:space="preserve">　　在进一步加强我处政府信息公开工作中做到：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1.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组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织机关干部学习政府信息公开相关文件，不断提高推行政府信息公开重要意义的认识。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2.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加强政府信息公开工作的制度建设，编制了</w:t>
      </w:r>
      <w:r w:rsidR="00B77C59"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环翠楼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街道信息公开指南及目录，制定了主动公开制度、依申请公开制度和保密审查制度等相关制度。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3.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明确推行政府信息公开工作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lastRenderedPageBreak/>
        <w:t>的时限，按照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“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合法、全面、准确、及时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”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的要求公开政府信息，并对已公开的政府信息发生变化或失效时及时更新。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4.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不断规范推行政府信息公开工作的流程。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br/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二、政府信息公开情况</w:t>
      </w:r>
    </w:p>
    <w:p w:rsidR="00A44FCE" w:rsidRDefault="0028129A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（一）主动公开的主要内容。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2011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年，我处共主动公开政府信息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145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条。其中，业务管理类信息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33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条，内容主要包括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：计生、民政、残联、劳动保障、财政所、社会事务、司法综治等，占总体的比例为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22%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；社区建设类的信息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16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条，占总体的比例为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11%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；其他信息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96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条，主要内容为社区信息，占总体的比例为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66%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。</w:t>
      </w:r>
    </w:p>
    <w:p w:rsidR="00A44FCE" w:rsidRDefault="0028129A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（二）受理咨询、投诉等情况。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2011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年全处共接受群众咨询约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12400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人次，其中现场咨询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4800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人次，电话咨询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7600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人次，网上咨询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0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人次。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br/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三、政府信息公开方式</w:t>
      </w:r>
    </w:p>
    <w:p w:rsidR="00A44FCE" w:rsidRDefault="0028129A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（一）政府信息公开网页建设情况。为给政府信息公开提供载体，我处在环翠区政府信息公开网站中建立了</w:t>
      </w:r>
      <w:r w:rsidR="00B77C59"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环翠楼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街道办事处政府信息公开网页，在此基础上，各口也按照要求对政府信息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进行了网上录入，听取群众意见，及时答复有关疑难，为百姓收集、使用政府信息提供了良好保障。</w:t>
      </w:r>
    </w:p>
    <w:p w:rsidR="00A44FCE" w:rsidRDefault="0028129A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（二）信息公开场所的建设情况。根据我处情况，在办事处内设立了便民服务中心，并设立</w:t>
      </w:r>
      <w:r w:rsidR="00B77C59"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环翠楼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社区服务中心，各居委会也实现了一站式便民服务，接受群众的现场咨询。</w:t>
      </w:r>
    </w:p>
    <w:p w:rsidR="00A44FCE" w:rsidRDefault="0028129A">
      <w:pPr>
        <w:widowControl/>
        <w:spacing w:line="560" w:lineRule="exact"/>
        <w:ind w:leftChars="304" w:left="958" w:hangingChars="100" w:hanging="32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四、政府信息公开重点内容及落实情况</w:t>
      </w:r>
    </w:p>
    <w:p w:rsidR="00A44FCE" w:rsidRDefault="0028129A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lastRenderedPageBreak/>
        <w:t>（一）公开目录、指南编制情况。按照要求编制了政府信息公开指南和目录，目录分为机构职能、政策法规、规划计划、业务工作、社区建设、统计数据、其他信息等七大类。</w:t>
      </w:r>
    </w:p>
    <w:p w:rsidR="00A44FCE" w:rsidRDefault="0028129A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（二）主动公开的政府信息发布及时、完整、真实。对新产生和获得的政府信息，都按照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法律规定在信息形成或更新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20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日内及时发布或更新，每条信息包括发布主体、信息来源、信息名称、内容描述、产生日期、公开类型等详细情况。</w:t>
      </w:r>
    </w:p>
    <w:p w:rsidR="00A44FCE" w:rsidRDefault="0028129A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（三）依申请公开受理处理及时、合法。按照条例要求，我处采取了书面申请和网上申请制度，制定了申请书范本、申请程序，依法受理公开申请。公民、法人或其他组织可以选择书面或网上申请政府信息。我处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2011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年度共受理信息公开申请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0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件。</w:t>
      </w:r>
    </w:p>
    <w:p w:rsidR="00A44FCE" w:rsidRDefault="0028129A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（四）区政府布置的其他事项完成情况。在做好日常工作的同时，我处按照区里部署，积极开展工作，及时完成了区政府下达的各项工作任务。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br/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五、政府信息公开工作监督情况</w:t>
      </w:r>
    </w:p>
    <w:p w:rsidR="00A44FCE" w:rsidRDefault="0028129A">
      <w:pPr>
        <w:widowControl/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 xml:space="preserve">　　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2011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年度未发生针对本单位有关政府信息公开事务的行政复议案、行政诉讼案和有关的申诉案。</w:t>
      </w:r>
    </w:p>
    <w:p w:rsidR="00A44FCE" w:rsidRDefault="0028129A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六、政府信息公开收费及减免情况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br/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 xml:space="preserve">　　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2011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年，</w:t>
      </w:r>
      <w:r w:rsidR="00B77C59"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环翠楼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街道办事处未出现对公民、法人和其他组织收费及减免情况。</w:t>
      </w:r>
    </w:p>
    <w:p w:rsidR="00A44FCE" w:rsidRDefault="0028129A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七、存在的主要问题和下步打算</w:t>
      </w:r>
    </w:p>
    <w:p w:rsidR="00A44FCE" w:rsidRDefault="0028129A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（一）存在的主要问题</w:t>
      </w:r>
    </w:p>
    <w:p w:rsidR="00A44FCE" w:rsidRDefault="0028129A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lastRenderedPageBreak/>
        <w:t>1.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信息公开的内容有待进一步完善；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2.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更新公开内容的速度有待于进一步改善；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3.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信息公开的数量要进一步加大。</w:t>
      </w:r>
    </w:p>
    <w:p w:rsidR="00A44FCE" w:rsidRDefault="0028129A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（二）改进措施</w:t>
      </w:r>
    </w:p>
    <w:p w:rsidR="00A44FCE" w:rsidRDefault="0028129A">
      <w:pPr>
        <w:widowControl/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 xml:space="preserve">　　一是统一认识，努力规范工作流程。进一步树立街道多掌握的政府信息，及时提供，定期维护，确保政府信息公开工作能够按照既定的工作流程有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效运作，公正能够方便查询。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2.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继续及时、准确公布各项信息，方便群众了解最新发展动态，向实际工作成效显著的兄弟单位学习取经，结合我处实际，不断提高工作水平。</w:t>
      </w:r>
    </w:p>
    <w:p w:rsidR="00A44FCE" w:rsidRDefault="00A44FCE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  <w:lang/>
        </w:rPr>
      </w:pPr>
    </w:p>
    <w:p w:rsidR="00A44FCE" w:rsidRDefault="00A44FCE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  <w:lang/>
        </w:rPr>
      </w:pPr>
    </w:p>
    <w:p w:rsidR="00A44FCE" w:rsidRDefault="00A44FCE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  <w:lang/>
        </w:rPr>
      </w:pPr>
    </w:p>
    <w:p w:rsidR="00A44FCE" w:rsidRDefault="00A44FCE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  <w:lang/>
        </w:rPr>
      </w:pPr>
    </w:p>
    <w:p w:rsidR="00A44FCE" w:rsidRDefault="00A44FCE">
      <w:pPr>
        <w:widowControl/>
        <w:spacing w:line="56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  <w:lang/>
        </w:rPr>
      </w:pPr>
    </w:p>
    <w:p w:rsidR="00A44FCE" w:rsidRDefault="00B77C59" w:rsidP="00B77C59">
      <w:pPr>
        <w:widowControl/>
        <w:spacing w:line="560" w:lineRule="exact"/>
        <w:jc w:val="righ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环翠楼</w:t>
      </w:r>
      <w:r w:rsidR="0028129A"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街道办事处</w:t>
      </w:r>
    </w:p>
    <w:p w:rsidR="00A44FCE" w:rsidRDefault="0028129A">
      <w:pPr>
        <w:widowControl/>
        <w:spacing w:line="560" w:lineRule="exact"/>
        <w:ind w:firstLineChars="2000" w:firstLine="640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二</w:t>
      </w:r>
      <w:r w:rsidR="00B77C59">
        <w:rPr>
          <w:rFonts w:ascii="宋体" w:eastAsia="宋体" w:hAnsi="宋体" w:cs="宋体" w:hint="eastAsia"/>
          <w:kern w:val="0"/>
          <w:sz w:val="32"/>
          <w:szCs w:val="32"/>
          <w:lang/>
        </w:rPr>
        <w:t>〇</w:t>
      </w:r>
      <w:r>
        <w:rPr>
          <w:rFonts w:ascii="Times New Roman" w:eastAsia="仿宋_GB2312" w:hAnsi="Times New Roman" w:cs="Times New Roman"/>
          <w:kern w:val="0"/>
          <w:sz w:val="32"/>
          <w:szCs w:val="32"/>
          <w:lang/>
        </w:rPr>
        <w:t>一二年二月</w:t>
      </w:r>
    </w:p>
    <w:p w:rsidR="00A44FCE" w:rsidRDefault="00A44FCE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sectPr w:rsidR="00A44FCE" w:rsidSect="00A44FCE">
      <w:pgSz w:w="11906" w:h="16838"/>
      <w:pgMar w:top="1928" w:right="1474" w:bottom="1701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129A" w:rsidRDefault="0028129A" w:rsidP="00B77C59">
      <w:r>
        <w:separator/>
      </w:r>
    </w:p>
  </w:endnote>
  <w:endnote w:type="continuationSeparator" w:id="1">
    <w:p w:rsidR="0028129A" w:rsidRDefault="0028129A" w:rsidP="00B77C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129A" w:rsidRDefault="0028129A" w:rsidP="00B77C59">
      <w:r>
        <w:separator/>
      </w:r>
    </w:p>
  </w:footnote>
  <w:footnote w:type="continuationSeparator" w:id="1">
    <w:p w:rsidR="0028129A" w:rsidRDefault="0028129A" w:rsidP="00B77C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A44FCE"/>
    <w:rsid w:val="0028129A"/>
    <w:rsid w:val="00A44FCE"/>
    <w:rsid w:val="00B77C59"/>
    <w:rsid w:val="0E0A3F81"/>
    <w:rsid w:val="10713B8E"/>
    <w:rsid w:val="5A262982"/>
    <w:rsid w:val="5BA51D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44FCE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B77C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B77C5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rsid w:val="00B77C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B77C59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278</Words>
  <Characters>1588</Characters>
  <Application>Microsoft Office Word</Application>
  <DocSecurity>0</DocSecurity>
  <Lines>13</Lines>
  <Paragraphs>3</Paragraphs>
  <ScaleCrop>false</ScaleCrop>
  <Company>微软公司</Company>
  <LinksUpToDate>false</LinksUpToDate>
  <CharactersWithSpaces>1863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2</cp:revision>
  <dcterms:created xsi:type="dcterms:W3CDTF">2014-10-29T12:08:00Z</dcterms:created>
  <dcterms:modified xsi:type="dcterms:W3CDTF">2017-12-03T08:32:00Z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2052-10.1.0.6876</vt:lpwstr>
  </property>
</Properties>
</file>