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  <w:t>环翠区工商局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1320" w:firstLineChars="3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  <w:t>2008年度政府信息公开工作年度报告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2008年，我单位认真贯彻落实《中华人民共和国政府信息公开条例》，建立了工作网络，健全了运行机制，保证了政府信息公开效果。通过多种形式，及时、全面、有效地主动公开政府信息，为广大公众提供了比较好的政府信息公开服务。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一、主动公开政府信息的情况。2008年，我单位共主动公开政府信息26条。从内容分类看，机构职能2条，政策法规12条，业务工作12条，统计数据2条。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bdr w:val="none" w:color="auto" w:sz="0" w:space="0"/>
          <w:shd w:val="clear" w:fill="FFFFFF"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883920</wp:posOffset>
            </wp:positionH>
            <wp:positionV relativeFrom="paragraph">
              <wp:posOffset>45720</wp:posOffset>
            </wp:positionV>
            <wp:extent cx="2166620" cy="1933575"/>
            <wp:effectExtent l="0" t="0" r="12700" b="1905"/>
            <wp:wrapTopAndBottom/>
            <wp:docPr id="1" name="图片 1" descr="QQ图片201712051058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QQ图片20171205105845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166620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二、依申请公开政府信息和不予公开政府信息的情况。2008年，我单位共受理政府信息公开申请0个（其中网上提交0个，传真提交0个，信函提交0个，当面提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交0个，其他形式提交0个），按时回复0个。按照《保密法》等有关规定，我单位形成的0条信息不予公开。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三、政府信息公开收费及减免情况。在政府信息公开过程中，我单位始终坚持为民、便民、利民的原则，对印刷、邮寄等费用，原则上都予以减免。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四、未出现申请行政复议、提起行政诉讼的情况。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五、存在的主要问题及改进情况。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今年，由于我局的政府信息公开工作刚刚起步，一些制度和措施还不完善，需要公开的信息项目、内容和形式等都需要进一步完善。2009年，我们将紧紧围绕区政府工作部署，不断深化公开内容，努力规范公开行为，推动我局政府信息公开工作取得新成绩。主要是：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（一）深化公开内容。以社会关注度高、涉及公共利益的政府信息为突破口，制定不同方面的政府信息公开细则。探索实行行政处罚决定信息的对外公开，做到应公开的信息全部公开，所公开的信息透明度高，把政府信息公开工作作为政风行风建设的有利载体，让群众和社会各界满意。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（二）规范公开行为。进一步完善政府信息公开的工作流程，拓展政府信息公开渠道，努力形成上下协调、运转有效的工作机制，确保操作简洁，利于查找。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（三）加强基础工作。结合行评活动，完善政府信息公开监督、评议制度，将评议监督工作常规化、日常化。加强政府信息公开咨询服务工作，提高公众对政府信息公开的认知度，为群众实行日常监督提供翔实的资料。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" w:lineRule="atLeast"/>
        <w:ind w:left="0" w:leftChars="0" w:right="0" w:rightChars="0"/>
        <w:textAlignment w:val="auto"/>
        <w:outlineLvl w:val="9"/>
      </w:pPr>
      <w:r>
        <w:rPr>
          <w:sz w:val="16"/>
          <w:szCs w:val="16"/>
          <w:shd w:val="clear" w:fill="FFFFFF"/>
        </w:rPr>
        <w:t>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right="0" w:rightChars="0"/>
        <w:textAlignment w:val="auto"/>
        <w:outlineLvl w:val="9"/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onaco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F32099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10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Strong"/>
    <w:basedOn w:val="3"/>
    <w:qFormat/>
    <w:uiPriority w:val="0"/>
    <w:rPr>
      <w:b/>
    </w:rPr>
  </w:style>
  <w:style w:type="character" w:styleId="5">
    <w:name w:val="FollowedHyperlink"/>
    <w:basedOn w:val="3"/>
    <w:uiPriority w:val="0"/>
    <w:rPr>
      <w:color w:val="333333"/>
      <w:u w:val="single"/>
    </w:rPr>
  </w:style>
  <w:style w:type="character" w:styleId="6">
    <w:name w:val="Emphasis"/>
    <w:basedOn w:val="3"/>
    <w:qFormat/>
    <w:uiPriority w:val="0"/>
  </w:style>
  <w:style w:type="character" w:styleId="7">
    <w:name w:val="Hyperlink"/>
    <w:basedOn w:val="3"/>
    <w:uiPriority w:val="0"/>
    <w:rPr>
      <w:color w:val="333333"/>
      <w:u w:val="single"/>
    </w:rPr>
  </w:style>
  <w:style w:type="character" w:styleId="8">
    <w:name w:val="HTML Code"/>
    <w:basedOn w:val="3"/>
    <w:uiPriority w:val="0"/>
    <w:rPr>
      <w:rFonts w:ascii="Monaco" w:hAnsi="Monaco" w:eastAsia="Monaco" w:cs="Monaco"/>
      <w:color w:val="DD1144"/>
      <w:sz w:val="14"/>
      <w:szCs w:val="14"/>
      <w:bdr w:val="single" w:color="E1E1E8" w:sz="4" w:space="0"/>
      <w:shd w:val="clear" w:fill="F7F7F9"/>
    </w:rPr>
  </w:style>
  <w:style w:type="character" w:styleId="9">
    <w:name w:val="HTML Cite"/>
    <w:basedOn w:val="3"/>
    <w:uiPriority w:val="0"/>
  </w:style>
  <w:style w:type="character" w:customStyle="1" w:styleId="11">
    <w:name w:val="label8"/>
    <w:basedOn w:val="3"/>
    <w:uiPriority w:val="0"/>
    <w:rPr>
      <w:sz w:val="12"/>
      <w:szCs w:val="1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2017-12-08T00:57:40Z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