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1A37F2D">
      <w:pPr>
        <w:snapToGrid w:val="0"/>
        <w:spacing w:line="580" w:lineRule="exact"/>
        <w:jc w:val="center"/>
        <w:rPr>
          <w:rFonts w:hint="eastAsia" w:eastAsia="方正小标宋简体"/>
          <w:sz w:val="44"/>
        </w:rPr>
      </w:pPr>
      <w:bookmarkStart w:id="0" w:name="_GoBack"/>
      <w:r>
        <w:rPr>
          <w:rFonts w:hint="eastAsia" w:hAnsi="方正小标宋简体" w:eastAsia="方正小标宋简体"/>
          <w:sz w:val="44"/>
          <w:szCs w:val="44"/>
        </w:rPr>
        <w:t>威海市</w:t>
      </w:r>
      <w:r>
        <w:rPr>
          <w:rFonts w:hint="eastAsia" w:hAnsi="方正小标宋简体" w:eastAsia="方正小标宋简体"/>
          <w:sz w:val="44"/>
        </w:rPr>
        <w:t>环翠区人民政府</w:t>
      </w:r>
    </w:p>
    <w:p w14:paraId="0D04A476">
      <w:pPr>
        <w:snapToGrid w:val="0"/>
        <w:spacing w:line="580" w:lineRule="exact"/>
        <w:jc w:val="center"/>
        <w:rPr>
          <w:rFonts w:hint="eastAsia" w:eastAsia="方正小标宋简体"/>
          <w:sz w:val="44"/>
        </w:rPr>
      </w:pPr>
      <w:r>
        <w:rPr>
          <w:rFonts w:hint="eastAsia" w:hAnsi="方正小标宋简体" w:eastAsia="方正小标宋简体"/>
          <w:sz w:val="44"/>
        </w:rPr>
        <w:t>关于任免杨华清等工作人员职务的通知</w:t>
      </w:r>
    </w:p>
    <w:p w14:paraId="61235440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07DAD154">
      <w:pPr>
        <w:adjustRightInd w:val="0"/>
        <w:snapToGrid w:val="0"/>
        <w:spacing w:line="580" w:lineRule="exact"/>
        <w:textAlignment w:val="center"/>
        <w:rPr>
          <w:rFonts w:hint="eastAsia" w:eastAsia="方正小标宋简体"/>
          <w:sz w:val="36"/>
          <w:szCs w:val="36"/>
        </w:rPr>
      </w:pPr>
    </w:p>
    <w:p w14:paraId="5CBBD573">
      <w:pPr>
        <w:snapToGrid w:val="0"/>
        <w:spacing w:line="580" w:lineRule="exact"/>
        <w:rPr>
          <w:rFonts w:hint="eastAsia"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</w:rPr>
        <w:t>各镇政府、街道办事处，里口山管理服务中心，区政府各部门、单位：</w:t>
      </w:r>
    </w:p>
    <w:p w14:paraId="6D4F5040">
      <w:pPr>
        <w:snapToGrid w:val="0"/>
        <w:spacing w:line="5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</w:rPr>
        <w:t>区人民政府决定，任命：</w:t>
      </w:r>
    </w:p>
    <w:p w14:paraId="13907E2F">
      <w:pPr>
        <w:spacing w:line="5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hAnsi="宋体" w:eastAsia="仿宋_GB2312"/>
          <w:sz w:val="32"/>
          <w:szCs w:val="32"/>
        </w:rPr>
        <w:t>杨华清兼任威海市环翠区林业局局长；</w:t>
      </w:r>
    </w:p>
    <w:p w14:paraId="0ACC1CE9">
      <w:pPr>
        <w:spacing w:line="5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hAnsi="宋体" w:eastAsia="仿宋_GB2312"/>
          <w:sz w:val="32"/>
          <w:szCs w:val="32"/>
        </w:rPr>
        <w:t>胡远涛兼任威海市环翠区中医药管理局局长；</w:t>
      </w:r>
    </w:p>
    <w:p w14:paraId="1E0ACA2E">
      <w:pPr>
        <w:spacing w:line="5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hAnsi="宋体" w:eastAsia="仿宋_GB2312"/>
          <w:sz w:val="32"/>
          <w:szCs w:val="32"/>
        </w:rPr>
        <w:t>侯鹏为威海市环翠区教育和体育局副局长（正科级）；</w:t>
      </w:r>
    </w:p>
    <w:p w14:paraId="7D218B7E">
      <w:pPr>
        <w:spacing w:line="5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hAnsi="宋体" w:eastAsia="仿宋_GB2312"/>
          <w:sz w:val="32"/>
          <w:szCs w:val="32"/>
        </w:rPr>
        <w:t>鲁琳兼任威海市环翠区人民政府侨务办公室主任；</w:t>
      </w:r>
    </w:p>
    <w:p w14:paraId="31D572CF">
      <w:pPr>
        <w:spacing w:line="5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hAnsi="宋体" w:eastAsia="仿宋_GB2312"/>
          <w:sz w:val="32"/>
          <w:szCs w:val="32"/>
        </w:rPr>
        <w:t>林健为威海市环翠区科学技术局副局长、威海市环翠区外国专家局局长；</w:t>
      </w:r>
    </w:p>
    <w:p w14:paraId="12DB3D6A">
      <w:pPr>
        <w:spacing w:line="5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hAnsi="宋体" w:eastAsia="仿宋_GB2312"/>
          <w:sz w:val="32"/>
          <w:szCs w:val="32"/>
        </w:rPr>
        <w:t>王春雨挂职任威海市环翠区工业和信息化局副局长（时间一年）；</w:t>
      </w:r>
    </w:p>
    <w:p w14:paraId="593FFD11">
      <w:pPr>
        <w:spacing w:line="5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hAnsi="宋体" w:eastAsia="仿宋_GB2312"/>
          <w:sz w:val="32"/>
          <w:szCs w:val="32"/>
        </w:rPr>
        <w:t>董亭亭兼任威海市环翠区林业局副局长；</w:t>
      </w:r>
    </w:p>
    <w:p w14:paraId="37059BD4">
      <w:pPr>
        <w:spacing w:line="5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hAnsi="宋体" w:eastAsia="仿宋_GB2312"/>
          <w:sz w:val="32"/>
          <w:szCs w:val="32"/>
        </w:rPr>
        <w:t>王旭玉为威海市环翠区市场监督管理局副局长；</w:t>
      </w:r>
    </w:p>
    <w:p w14:paraId="4A9A5BD5">
      <w:pPr>
        <w:spacing w:line="5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hAnsi="宋体" w:eastAsia="仿宋_GB2312"/>
          <w:sz w:val="32"/>
          <w:szCs w:val="32"/>
        </w:rPr>
        <w:t>丁绳涛为威海市环翠区综合行政执法局副局长；</w:t>
      </w:r>
    </w:p>
    <w:p w14:paraId="108FE687">
      <w:pPr>
        <w:spacing w:line="5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hAnsi="宋体" w:eastAsia="仿宋_GB2312"/>
          <w:sz w:val="32"/>
          <w:szCs w:val="32"/>
        </w:rPr>
        <w:t>常韶</w:t>
      </w:r>
      <w:r>
        <w:rPr>
          <w:rFonts w:hint="eastAsia" w:hAnsiTheme="minorEastAsia" w:eastAsiaTheme="minorEastAsia"/>
          <w:sz w:val="32"/>
          <w:szCs w:val="32"/>
        </w:rPr>
        <w:t>璠</w:t>
      </w:r>
      <w:r>
        <w:rPr>
          <w:rFonts w:hint="eastAsia" w:hAnsi="宋体" w:eastAsia="仿宋_GB2312"/>
          <w:sz w:val="32"/>
          <w:szCs w:val="32"/>
        </w:rPr>
        <w:t>为威海市环翠区竹岛街道经济发展办公室副主任（副科级）（试用期一年）</w:t>
      </w:r>
      <w:r>
        <w:rPr>
          <w:rFonts w:hint="eastAsia" w:eastAsia="仿宋_GB2312"/>
          <w:sz w:val="32"/>
          <w:szCs w:val="32"/>
        </w:rPr>
        <w:t>。</w:t>
      </w:r>
    </w:p>
    <w:p w14:paraId="40F870E7">
      <w:pPr>
        <w:snapToGrid w:val="0"/>
        <w:spacing w:line="5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</w:rPr>
        <w:t>免去：</w:t>
      </w:r>
    </w:p>
    <w:p w14:paraId="33799797">
      <w:pPr>
        <w:spacing w:line="5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hAnsi="宋体" w:eastAsia="仿宋_GB2312"/>
          <w:sz w:val="32"/>
          <w:szCs w:val="32"/>
        </w:rPr>
        <w:t>苏艺的威海市环翠区教育和体育局副局长职务；</w:t>
      </w:r>
    </w:p>
    <w:p w14:paraId="7A1B15E8">
      <w:pPr>
        <w:spacing w:line="5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hAnsi="宋体" w:eastAsia="仿宋_GB2312"/>
          <w:sz w:val="32"/>
          <w:szCs w:val="32"/>
        </w:rPr>
        <w:t>彭飞的威海市环翠区科学技术局副局长、威海市环翠区外国专家局局长职务；</w:t>
      </w:r>
    </w:p>
    <w:p w14:paraId="2B070E4D">
      <w:pPr>
        <w:spacing w:line="5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hAnsi="宋体" w:eastAsia="仿宋_GB2312"/>
          <w:sz w:val="32"/>
          <w:szCs w:val="32"/>
        </w:rPr>
        <w:t>杨宁的威海市环翠区司法局副局长职务；</w:t>
      </w:r>
    </w:p>
    <w:p w14:paraId="2459662B">
      <w:pPr>
        <w:tabs>
          <w:tab w:val="left" w:pos="1630"/>
        </w:tabs>
        <w:adjustRightInd w:val="0"/>
        <w:snapToGrid w:val="0"/>
        <w:spacing w:line="580" w:lineRule="exact"/>
        <w:ind w:firstLine="640" w:firstLineChars="200"/>
        <w:textAlignment w:val="center"/>
        <w:rPr>
          <w:rFonts w:hint="eastAsia" w:eastAsia="仿宋_GB2312"/>
          <w:sz w:val="32"/>
          <w:szCs w:val="32"/>
        </w:rPr>
      </w:pPr>
      <w:r>
        <w:rPr>
          <w:rFonts w:hint="eastAsia" w:hAnsi="宋体" w:eastAsia="仿宋_GB2312"/>
          <w:sz w:val="32"/>
          <w:szCs w:val="32"/>
        </w:rPr>
        <w:t>鲁琳的威海市环翠区应急管理局副局长职务</w:t>
      </w:r>
      <w:r>
        <w:rPr>
          <w:rFonts w:hint="eastAsia" w:eastAsia="仿宋_GB2312"/>
          <w:sz w:val="32"/>
          <w:szCs w:val="32"/>
        </w:rPr>
        <w:t>。</w:t>
      </w:r>
    </w:p>
    <w:p w14:paraId="45E72B6F">
      <w:pPr>
        <w:tabs>
          <w:tab w:val="left" w:pos="1630"/>
        </w:tabs>
        <w:adjustRightInd w:val="0"/>
        <w:snapToGrid w:val="0"/>
        <w:spacing w:line="580" w:lineRule="exact"/>
        <w:ind w:firstLine="640" w:firstLineChars="200"/>
        <w:textAlignment w:val="center"/>
        <w:rPr>
          <w:rFonts w:hint="eastAsia" w:eastAsia="仿宋_GB2312"/>
          <w:sz w:val="32"/>
          <w:szCs w:val="32"/>
        </w:rPr>
      </w:pPr>
    </w:p>
    <w:p w14:paraId="33679710">
      <w:pPr>
        <w:tabs>
          <w:tab w:val="left" w:pos="1630"/>
        </w:tabs>
        <w:adjustRightInd w:val="0"/>
        <w:snapToGrid w:val="0"/>
        <w:spacing w:line="580" w:lineRule="exact"/>
        <w:ind w:firstLine="640" w:firstLineChars="200"/>
        <w:textAlignment w:val="center"/>
        <w:rPr>
          <w:rFonts w:hint="eastAsia" w:eastAsia="仿宋_GB2312"/>
          <w:sz w:val="32"/>
          <w:szCs w:val="32"/>
        </w:rPr>
      </w:pPr>
    </w:p>
    <w:p w14:paraId="3693B062">
      <w:pPr>
        <w:tabs>
          <w:tab w:val="left" w:pos="1630"/>
        </w:tabs>
        <w:adjustRightInd w:val="0"/>
        <w:snapToGrid w:val="0"/>
        <w:spacing w:line="580" w:lineRule="exact"/>
        <w:ind w:right="1273" w:rightChars="606" w:firstLine="4393" w:firstLineChars="1373"/>
        <w:jc w:val="center"/>
        <w:textAlignment w:val="center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威海市环翠区人民政府</w:t>
      </w:r>
    </w:p>
    <w:p w14:paraId="73B348BD">
      <w:pPr>
        <w:tabs>
          <w:tab w:val="left" w:pos="1630"/>
        </w:tabs>
        <w:adjustRightInd w:val="0"/>
        <w:snapToGrid w:val="0"/>
        <w:spacing w:line="580" w:lineRule="exact"/>
        <w:ind w:right="1273" w:rightChars="606" w:firstLine="4393" w:firstLineChars="1373"/>
        <w:jc w:val="center"/>
        <w:textAlignment w:val="center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2025年1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日</w:t>
      </w:r>
    </w:p>
    <w:p w14:paraId="7128A5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</w:p>
    <w:bookmarkEnd w:id="0"/>
    <w:p w14:paraId="6FB21202">
      <w:pPr>
        <w:tabs>
          <w:tab w:val="left" w:pos="1630"/>
        </w:tabs>
        <w:adjustRightInd w:val="0"/>
        <w:snapToGrid w:val="0"/>
        <w:spacing w:line="580" w:lineRule="exact"/>
        <w:ind w:firstLine="420" w:firstLineChars="200"/>
        <w:textAlignment w:val="center"/>
      </w:pPr>
    </w:p>
    <w:p w14:paraId="48A9F8F5">
      <w:pPr>
        <w:pStyle w:val="2"/>
      </w:pPr>
    </w:p>
    <w:p w14:paraId="617BB279">
      <w:pPr>
        <w:pStyle w:val="2"/>
        <w:rPr>
          <w:rFonts w:hint="eastAsia"/>
        </w:rPr>
      </w:pPr>
    </w:p>
    <w:sectPr>
      <w:pgSz w:w="11906" w:h="16838"/>
      <w:pgMar w:top="1701" w:right="1418" w:bottom="170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JXB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JXB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星简小标宋">
    <w:altName w:val="方正小标宋简体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JXBS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Q1YmE0NzkyN2I5MDNiODVlNmYxN2FlYjIyZGRmMzAifQ=="/>
    <w:docVar w:name="KSO_WPS_MARK_KEY" w:val="842b3277-89ee-4b9d-a208-225354cdbcf9"/>
  </w:docVars>
  <w:rsids>
    <w:rsidRoot w:val="00172A27"/>
    <w:rsid w:val="0005335A"/>
    <w:rsid w:val="00086233"/>
    <w:rsid w:val="00172A27"/>
    <w:rsid w:val="00314002"/>
    <w:rsid w:val="00450C06"/>
    <w:rsid w:val="004F7E3F"/>
    <w:rsid w:val="006A3079"/>
    <w:rsid w:val="009B54CD"/>
    <w:rsid w:val="00A4349C"/>
    <w:rsid w:val="00AC6A58"/>
    <w:rsid w:val="00AF6482"/>
    <w:rsid w:val="00B66691"/>
    <w:rsid w:val="00C42B8F"/>
    <w:rsid w:val="00CA1313"/>
    <w:rsid w:val="00D43BA0"/>
    <w:rsid w:val="00D60EAF"/>
    <w:rsid w:val="00DD52EA"/>
    <w:rsid w:val="024B4F09"/>
    <w:rsid w:val="044117A6"/>
    <w:rsid w:val="044D0BAE"/>
    <w:rsid w:val="051165CF"/>
    <w:rsid w:val="0945562F"/>
    <w:rsid w:val="10705146"/>
    <w:rsid w:val="14AF7B02"/>
    <w:rsid w:val="151B6B0E"/>
    <w:rsid w:val="188A14F3"/>
    <w:rsid w:val="1A6C40E5"/>
    <w:rsid w:val="1A752070"/>
    <w:rsid w:val="1A9775EE"/>
    <w:rsid w:val="1C4306F9"/>
    <w:rsid w:val="1F9463DE"/>
    <w:rsid w:val="21BB2458"/>
    <w:rsid w:val="23743340"/>
    <w:rsid w:val="24DA7D39"/>
    <w:rsid w:val="2536704D"/>
    <w:rsid w:val="27096648"/>
    <w:rsid w:val="2BA40EA1"/>
    <w:rsid w:val="2E0F2B31"/>
    <w:rsid w:val="30F31EC9"/>
    <w:rsid w:val="31466869"/>
    <w:rsid w:val="33B95878"/>
    <w:rsid w:val="39025AF6"/>
    <w:rsid w:val="39437EA9"/>
    <w:rsid w:val="3A7F1406"/>
    <w:rsid w:val="3B2220F5"/>
    <w:rsid w:val="40F27891"/>
    <w:rsid w:val="411E653D"/>
    <w:rsid w:val="44CA2552"/>
    <w:rsid w:val="4A9404AF"/>
    <w:rsid w:val="4C6E3C9C"/>
    <w:rsid w:val="4EA97E9D"/>
    <w:rsid w:val="4F3D70A6"/>
    <w:rsid w:val="51E23F34"/>
    <w:rsid w:val="526F0E1B"/>
    <w:rsid w:val="55370152"/>
    <w:rsid w:val="55E66AC1"/>
    <w:rsid w:val="56D0072B"/>
    <w:rsid w:val="58F85DEC"/>
    <w:rsid w:val="59032E40"/>
    <w:rsid w:val="59374B66"/>
    <w:rsid w:val="5AF40885"/>
    <w:rsid w:val="5C1B6F9F"/>
    <w:rsid w:val="60A3411E"/>
    <w:rsid w:val="65A73073"/>
    <w:rsid w:val="6B9A2D9A"/>
    <w:rsid w:val="70DB1713"/>
    <w:rsid w:val="73167221"/>
    <w:rsid w:val="746F6348"/>
    <w:rsid w:val="74D67E06"/>
    <w:rsid w:val="75C406F4"/>
    <w:rsid w:val="78831780"/>
    <w:rsid w:val="78C935D5"/>
    <w:rsid w:val="7B415F5A"/>
    <w:rsid w:val="7D2B6708"/>
    <w:rsid w:val="7D2F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character" w:styleId="9">
    <w:name w:val="page number"/>
    <w:basedOn w:val="8"/>
    <w:qFormat/>
    <w:uiPriority w:val="0"/>
  </w:style>
  <w:style w:type="paragraph" w:customStyle="1" w:styleId="10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2</Pages>
  <Words>514</Words>
  <Characters>525</Characters>
  <Lines>3</Lines>
  <Paragraphs>1</Paragraphs>
  <TotalTime>3</TotalTime>
  <ScaleCrop>false</ScaleCrop>
  <LinksUpToDate>false</LinksUpToDate>
  <CharactersWithSpaces>544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2011-09-13T11:13:00Z</dcterms:created>
  <dc:creator>Tian</dc:creator>
  <cp:lastModifiedBy>user</cp:lastModifiedBy>
  <cp:lastPrinted>2025-11-28T09:37:00Z</cp:lastPrinted>
  <dcterms:modified xsi:type="dcterms:W3CDTF">2026-01-21T09:53:16Z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57026851C9AE4453BFFD21FEBA5BDDB4_13</vt:lpwstr>
  </property>
</Properties>
</file>