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威海市环翠区水利局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威海市环翠区水利局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威海市环翠区人民政府网站（网址：http://www.huancui.gov.cn/col/col57862/index.html?vc_xxgkarea=1137100200436096X8&amp;fbtime=2024&amp;jh=264）查阅或下载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。公众如需进一步咨询了解相关信息，请与威海市环翠区水利局联系（地址：山东省威海市环翠区塔山东路147号，电话：0631-5223119）。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区水利局认真贯彻落实《中华人民共和国政府信息公开条例》精神，紧紧围绕经济社会发展和人民群众关注关切，持续深化公开内容，优化公开平台，完善公开机制，全力保障人民群众的知情权、参与权、表达权和监督权，现将我局2025年度政府信息公开工作情况报告如下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我局高度重视信息公开工作，聚焦重点领域，深化主动公开，全年通过政府网站公开信息55条，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u w:val="none"/>
          <w:lang w:val="en-US" w:eastAsia="zh-CN"/>
        </w:rPr>
        <w:t>其中人事信息类4条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，规划计划12条，财政预决算4条，重点领域10条，业务动态4条，政府公开组织管理3条。围绕水利工作重点领域，深化细化公开内容，加强政策解读与发布信息关联，切实保障公众知情权、参与权和监督权。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yellow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我局严格遵循《国务院办公厅关于做好政府信息依申请公开工作的意见》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畅通申请渠道，优化办理流程。全年未收到政府信息公开申请。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加强政府信息全生命周期管理，健全信息制作、获取、保存、处理、发布、更新等制度。严格落实信息公开保密审查机制，确保公开信息准确、安全。全面推进规范性文件集中统一公开与动态更新，建立完善现行有效规范性文件库。加强历史政府信息的梳理和数字化处理，提升信息管理效能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2025年，制定行政规范性文件0件，废止0件，现行有效0件。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我局着力构建线上线下一体化公开平台。线上，持续优化区政府网站集约化平台栏目功能，并安排专人维护，确保法定内容及时更新；同时规范运维“最威海是环翠”APP，全年通过政企号发布信息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条。线下，积极利用“政府开放日”等活动，通过发放资料、现场讲解等方式延伸服务。通过以上举措，有效拓展了公开渠道，提升了政务信息的到达率和互动性。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我局着力健全政务公开长效保障机制。一是压实全链条责任，明确主要领导、分管领导、办公室及各科室在审查、发布、管理中的具体职责，形成权责清晰、协同联动的工作格局。二是优化全过程管理，严格执行信息发布审核发布机制，确保所有拟公开信息均经过分级分类、精准把关，保障信息依法、准确、安全公开。三是拓宽多元化监督渠道，畅通线上线下监督渠道，认真听取和吸收社会公众意见建议，将外部反馈作为优化内部工作流程、提升公开质效的重要依据。四是强化常态化能力建设，通过组织专题培训、案例剖析等方式，持续提升工作人员的政策水平和实务操作能力，筑牢公开工作基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/>
          <w:lang w:val="en-US" w:eastAsia="zh-CN"/>
        </w:rPr>
      </w:pPr>
      <w:bookmarkStart w:id="10" w:name="_GoBack"/>
      <w:bookmarkEnd w:id="10"/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pPr w:leftFromText="180" w:rightFromText="180" w:vertAnchor="text" w:horzAnchor="page" w:tblpX="1799" w:tblpY="531"/>
        <w:tblOverlap w:val="never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bookmarkStart w:id="9" w:name="_Hlk67039688"/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2025年，对照国家、省、市关于政务公开工作各项部署要求，还存在一些问题和不足，具体情况如下：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（一）存在问题。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信息发布流程的精细化管理仍有提升空间，主要表现在信息审核环节偶有疏漏、表述规范性标准需进一步统一。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（二）改进措施。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我局将着力于打造更严密的管理闭环：一是继续严格执行信息发布“三审三校”制度，并建立月度抽查与通报机制，对发现的问题立行立改；二是加强对各科室信息员的常态化业务培训，提升全员对信息公开质量的责任意识和专业水准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1.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eastAsia="zh-CN"/>
        </w:rPr>
        <w:t>年度获奖情况：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无。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威海市环翠区水利局未收取政府信息公开信息处理费。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威海市环翠区水利局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2025年，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我局严格落实省市区政务公开工作要点要求，积极探索“线上+线下”联动模式，着力提升政务公开实效。线上依托政府网站、政务新媒体，及时发布政策解读与涉水科普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等内容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，提升宣传到达率。线下结合主题宣传，围绕节水、防汛等内容，深入社区、学校、企业等开展现场活动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10余场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，通过讲解、互动等方式发放资料千余份，面对面解答群众疑问。通过多渠道融合互动，有效增强了水利工作的透明度与社会认同感。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11AF18C8"/>
    <w:rsid w:val="11DF42EF"/>
    <w:rsid w:val="1A6A77C7"/>
    <w:rsid w:val="21E9640B"/>
    <w:rsid w:val="2C3CFEC3"/>
    <w:rsid w:val="3DDB2401"/>
    <w:rsid w:val="3FFB8F66"/>
    <w:rsid w:val="464F74E8"/>
    <w:rsid w:val="511E6463"/>
    <w:rsid w:val="54F23AC6"/>
    <w:rsid w:val="56F344A5"/>
    <w:rsid w:val="5E6DB255"/>
    <w:rsid w:val="68C9088B"/>
    <w:rsid w:val="6C7C7FF0"/>
    <w:rsid w:val="6D6CEA89"/>
    <w:rsid w:val="6D7FB75D"/>
    <w:rsid w:val="77181135"/>
    <w:rsid w:val="771DE27A"/>
    <w:rsid w:val="77927421"/>
    <w:rsid w:val="79FF1A44"/>
    <w:rsid w:val="7B5C710C"/>
    <w:rsid w:val="7BBFDDB3"/>
    <w:rsid w:val="7BEC1B42"/>
    <w:rsid w:val="7C659424"/>
    <w:rsid w:val="7D7F8CAF"/>
    <w:rsid w:val="7DFF318D"/>
    <w:rsid w:val="7E2277F5"/>
    <w:rsid w:val="7EDFAFC7"/>
    <w:rsid w:val="7FBF4DFA"/>
    <w:rsid w:val="7FEB5A64"/>
    <w:rsid w:val="7FED691E"/>
    <w:rsid w:val="7FF758C6"/>
    <w:rsid w:val="9D6724DA"/>
    <w:rsid w:val="9F3FE690"/>
    <w:rsid w:val="A3EAE769"/>
    <w:rsid w:val="B5ACC1C7"/>
    <w:rsid w:val="BA7B23C6"/>
    <w:rsid w:val="BFE35AC2"/>
    <w:rsid w:val="D47FAA40"/>
    <w:rsid w:val="D76E9DE6"/>
    <w:rsid w:val="D7EF3D87"/>
    <w:rsid w:val="DD55ADA7"/>
    <w:rsid w:val="DDE55573"/>
    <w:rsid w:val="EEF9FDC4"/>
    <w:rsid w:val="F79DB940"/>
    <w:rsid w:val="F8B9B12F"/>
    <w:rsid w:val="F97F1F21"/>
    <w:rsid w:val="FBFFF6ED"/>
    <w:rsid w:val="FD76C4DC"/>
    <w:rsid w:val="FDCF6501"/>
    <w:rsid w:val="FDDF5543"/>
    <w:rsid w:val="FE734873"/>
    <w:rsid w:val="FEF0119E"/>
    <w:rsid w:val="FF7F8933"/>
    <w:rsid w:val="FF9347EC"/>
    <w:rsid w:val="FFDFA393"/>
    <w:rsid w:val="FFF71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1996</Words>
  <Characters>2151</Characters>
  <Lines>0</Lines>
  <Paragraphs>0</Paragraphs>
  <TotalTime>0</TotalTime>
  <ScaleCrop>false</ScaleCrop>
  <LinksUpToDate>false</LinksUpToDate>
  <CharactersWithSpaces>2190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2023-01-19T23:45:00Z</dcterms:created>
  <dc:creator>诗人与熊</dc:creator>
  <cp:lastModifiedBy>user</cp:lastModifiedBy>
  <cp:lastPrinted>2023-01-20T01:08:00Z</cp:lastPrinted>
  <dcterms:modified xsi:type="dcterms:W3CDTF">2026-01-19T17:48:08Z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E69FC135B6704485BACA57740AE2D712</vt:lpwstr>
  </property>
</Properties>
</file>