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网址：http://www.huancui.gov.cn/col/col57858/index.html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威海市和平路8号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0631-5225643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年，环翠区财政局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深入贯彻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落实《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中华人民共和国政府信息公开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条例》，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在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环翠区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人民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政府网站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及时公开财政信息，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进一步提高财政工作透明度，着力打造阳光财政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年，区财政局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立足财政职能，聚焦政府采购、预决算公开等重点领域，高标准推进政务公开工作。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通过政府网站公开信息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通过最威海是环翠APP发布业务动态49条，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公开内容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主要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包括财政预决算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、行政执法公示、减税降费、“双随机、一公开”监管、政府采购及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各类专题信息。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年，区财政局共收到政府信息公开申请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件，和去年申请数量持平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，已严格按照相关规定进行了办理和答复，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未发生因政府信息申请引发的行政复议、行政诉讼情况。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区财政局严格政府信息公开审核和发布流程，强化保密审查和信息发布审核机制，做到“先审查、后公开”和“涉密信息不上网，上网信息不涉密”，确保公开信息的准确性、合法性和合规性。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将政府门户网站作为政府信息公开第一平台，根据部门职责和公开目录，不断完善栏目分类设置，定期更新各栏目信息。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同时在最威海是环翠APP发布工作动态和反诈信息，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提高公众获取信息便利度。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领导高度重视政府信息公开工作，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将公开目录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分解到科室，明确责任人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和更新周期，做到目标清晰、责任明确，确保公开信息高质规范。常态化开展自查自纠，发现问题及时整改落实到位。积极参加各级政务公开工作培训，提高业务水平。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526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6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2025年，对照国家、省、市关于政务公开工作各项部署要求，还存在一些问题和不足，需要进一步改进。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存在问题。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对于申请内容较为模糊或复杂的依申请公开，处理效率较低。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（二）改进措施。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加强沟通与协作，一是与申请人保持良好沟通，为其提供必要的指导，帮助申请人理解申请流程和答复结果；积极与相关部门沟通协调，保证及时、准确给予答复。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年度获奖情况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无。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收取信息处理费情况：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（三）办理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建议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、政协委员提案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情况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共承办人大代表建议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创新工作开展情况：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区财政局依托“政府开放日”活动，联合举办防范非法集资宣传，增强群众金融风险识别防范意识，进一步提升政府工作的群众参与度。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（五）</w:t>
      </w:r>
      <w:r>
        <w:rPr>
          <w:rFonts w:hint="default" w:ascii="Times New Roman" w:hAnsi="Times New Roman" w:eastAsia="楷体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落实上级政务公开工作要点：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2025年，区财政局结合工作实际，立足财政职能，严格按照省市区政务公开要点进行信息公开，积极做好财政预决算、政府采购、行政事业性收费等信息的常态化更新。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7F6D52"/>
    <w:rsid w:val="11AF18C8"/>
    <w:rsid w:val="16DD303F"/>
    <w:rsid w:val="19C7FE79"/>
    <w:rsid w:val="1A6A77C7"/>
    <w:rsid w:val="1B7F5B5D"/>
    <w:rsid w:val="1DE66BF9"/>
    <w:rsid w:val="21E9640B"/>
    <w:rsid w:val="2FCF01BA"/>
    <w:rsid w:val="2FFF7437"/>
    <w:rsid w:val="336B9E2D"/>
    <w:rsid w:val="33E735EA"/>
    <w:rsid w:val="35C752CA"/>
    <w:rsid w:val="3B87584B"/>
    <w:rsid w:val="3EE95EE1"/>
    <w:rsid w:val="3EFE2E68"/>
    <w:rsid w:val="3FA997CE"/>
    <w:rsid w:val="3FFB8F66"/>
    <w:rsid w:val="3FFEE730"/>
    <w:rsid w:val="3FFFBD5E"/>
    <w:rsid w:val="464F74E8"/>
    <w:rsid w:val="46DDE38D"/>
    <w:rsid w:val="4CFD7111"/>
    <w:rsid w:val="4DFE3FDB"/>
    <w:rsid w:val="4F6B5F33"/>
    <w:rsid w:val="511E6463"/>
    <w:rsid w:val="54F23AC6"/>
    <w:rsid w:val="56F344A5"/>
    <w:rsid w:val="5BFF0C74"/>
    <w:rsid w:val="5DFF72AD"/>
    <w:rsid w:val="5F73013A"/>
    <w:rsid w:val="60FDA7AE"/>
    <w:rsid w:val="6752AA64"/>
    <w:rsid w:val="68C9088B"/>
    <w:rsid w:val="6BFBA77F"/>
    <w:rsid w:val="6C7C7FF0"/>
    <w:rsid w:val="6E6B2D46"/>
    <w:rsid w:val="6EB238E4"/>
    <w:rsid w:val="6EFED554"/>
    <w:rsid w:val="6EFFFB40"/>
    <w:rsid w:val="73FE5CD8"/>
    <w:rsid w:val="74F6E108"/>
    <w:rsid w:val="75EAA23A"/>
    <w:rsid w:val="75FEDF49"/>
    <w:rsid w:val="77181135"/>
    <w:rsid w:val="77927421"/>
    <w:rsid w:val="77CEEE08"/>
    <w:rsid w:val="79DDAE8A"/>
    <w:rsid w:val="79ED5181"/>
    <w:rsid w:val="7BBE4E66"/>
    <w:rsid w:val="7BFBC1E4"/>
    <w:rsid w:val="7E1BFFF8"/>
    <w:rsid w:val="7E2277F5"/>
    <w:rsid w:val="7EFC2F5F"/>
    <w:rsid w:val="7F66FF73"/>
    <w:rsid w:val="7F7A1AB1"/>
    <w:rsid w:val="7FDC9EE2"/>
    <w:rsid w:val="7FDEBB42"/>
    <w:rsid w:val="7FE2BB0A"/>
    <w:rsid w:val="7FE988E8"/>
    <w:rsid w:val="7FF73CDB"/>
    <w:rsid w:val="7FFFFDC3"/>
    <w:rsid w:val="97BFC4B0"/>
    <w:rsid w:val="A75F9216"/>
    <w:rsid w:val="ABDF7EBA"/>
    <w:rsid w:val="AF1F87A3"/>
    <w:rsid w:val="AFD2EB2E"/>
    <w:rsid w:val="B5BDD7FD"/>
    <w:rsid w:val="B7D9F1A5"/>
    <w:rsid w:val="C37D9B00"/>
    <w:rsid w:val="C7DF6723"/>
    <w:rsid w:val="CDFF4E1A"/>
    <w:rsid w:val="CF794FBB"/>
    <w:rsid w:val="D7F516DB"/>
    <w:rsid w:val="DAA72D01"/>
    <w:rsid w:val="DFDB8AAD"/>
    <w:rsid w:val="E6DC0B34"/>
    <w:rsid w:val="EBBFBF12"/>
    <w:rsid w:val="EE5F287B"/>
    <w:rsid w:val="EFD83065"/>
    <w:rsid w:val="EFF637B0"/>
    <w:rsid w:val="EFFE6B42"/>
    <w:rsid w:val="F39B59AD"/>
    <w:rsid w:val="F7D708F2"/>
    <w:rsid w:val="F7DE5B2A"/>
    <w:rsid w:val="F8A713CC"/>
    <w:rsid w:val="F97FF0BC"/>
    <w:rsid w:val="FB3E83D4"/>
    <w:rsid w:val="FBFF3C43"/>
    <w:rsid w:val="FD7FD19E"/>
    <w:rsid w:val="FE5F4326"/>
    <w:rsid w:val="FF775543"/>
    <w:rsid w:val="FF79FA5C"/>
    <w:rsid w:val="FFFF3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1996</Words>
  <Characters>2151</Characters>
  <Lines>0</Lines>
  <Paragraphs>0</Paragraphs>
  <TotalTime>76</TotalTime>
  <ScaleCrop>false</ScaleCrop>
  <LinksUpToDate>false</LinksUpToDate>
  <CharactersWithSpaces>2190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2023-01-23T15:45:00Z</dcterms:created>
  <dc:creator>诗人与熊</dc:creator>
  <cp:lastModifiedBy>user</cp:lastModifiedBy>
  <cp:lastPrinted>2026-01-17T11:32:00Z</cp:lastPrinted>
  <dcterms:modified xsi:type="dcterms:W3CDTF">2026-01-22T11:36:03Z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