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numPr>
          <w:ilvl w:val="0"/>
          <w:numId w:val="0"/>
        </w:numPr>
        <w:kinsoku/>
        <w:wordWrap/>
        <w:overflowPunct/>
        <w:topLinePunct w:val="0"/>
        <w:autoSpaceDE/>
        <w:bidi w:val="0"/>
        <w:spacing w:line="600" w:lineRule="exact"/>
        <w:ind w:right="0" w:rightChars="0"/>
        <w:jc w:val="both"/>
        <w:textAlignment w:val="auto"/>
        <w:outlineLvl w:val="9"/>
        <w:rPr>
          <w:rFonts w:hint="default" w:ascii="Times New Roman" w:hAnsi="Times New Roman" w:eastAsia="黑体" w:cs="Times New Roman"/>
          <w:b w:val="0"/>
          <w:bCs w:val="0"/>
          <w:color w:val="auto"/>
          <w:sz w:val="32"/>
          <w:szCs w:val="32"/>
          <w:lang w:val="en-US" w:eastAsia="zh-CN"/>
        </w:rPr>
      </w:pPr>
      <w:bookmarkStart w:id="0" w:name="_GoBack"/>
      <w:bookmarkEnd w:id="0"/>
      <w:r>
        <w:rPr>
          <w:rFonts w:hint="default" w:ascii="Times New Roman" w:hAnsi="Times New Roman" w:eastAsia="黑体" w:cs="Times New Roman"/>
          <w:b w:val="0"/>
          <w:bCs w:val="0"/>
          <w:color w:val="auto"/>
          <w:sz w:val="32"/>
          <w:szCs w:val="32"/>
          <w:lang w:val="en-US" w:eastAsia="zh-CN"/>
        </w:rPr>
        <w:t>附件1</w:t>
      </w:r>
    </w:p>
    <w:p>
      <w:pPr>
        <w:pStyle w:val="2"/>
        <w:keepNext w:val="0"/>
        <w:keepLines w:val="0"/>
        <w:pageBreakBefore w:val="0"/>
        <w:kinsoku/>
        <w:wordWrap/>
        <w:overflowPunct/>
        <w:topLinePunct w:val="0"/>
        <w:bidi w:val="0"/>
        <w:spacing w:line="600" w:lineRule="exact"/>
        <w:ind w:right="0" w:rightChars="0"/>
        <w:textAlignment w:val="auto"/>
        <w:outlineLvl w:val="9"/>
        <w:rPr>
          <w:rFonts w:hint="default"/>
          <w:lang w:val="en-US" w:eastAsia="zh-CN"/>
        </w:rPr>
      </w:pPr>
    </w:p>
    <w:p>
      <w:pPr>
        <w:keepNext w:val="0"/>
        <w:keepLines w:val="0"/>
        <w:pageBreakBefore w:val="0"/>
        <w:numPr>
          <w:ilvl w:val="0"/>
          <w:numId w:val="0"/>
        </w:numPr>
        <w:kinsoku/>
        <w:wordWrap/>
        <w:overflowPunct/>
        <w:topLinePunct w:val="0"/>
        <w:autoSpaceDE/>
        <w:bidi w:val="0"/>
        <w:spacing w:line="600" w:lineRule="exact"/>
        <w:ind w:right="0" w:rightChars="0"/>
        <w:jc w:val="center"/>
        <w:textAlignment w:val="auto"/>
        <w:outlineLvl w:val="9"/>
        <w:rPr>
          <w:rFonts w:hint="default" w:ascii="Times New Roman" w:hAnsi="Times New Roman" w:eastAsia="文星简小标宋" w:cs="Times New Roman"/>
          <w:b w:val="0"/>
          <w:bCs w:val="0"/>
          <w:color w:val="auto"/>
          <w:sz w:val="44"/>
          <w:szCs w:val="44"/>
          <w:lang w:val="en-US" w:eastAsia="zh-CN"/>
        </w:rPr>
      </w:pPr>
      <w:r>
        <w:rPr>
          <w:rFonts w:hint="default" w:ascii="Times New Roman" w:hAnsi="Times New Roman" w:eastAsia="文星简小标宋" w:cs="Times New Roman"/>
          <w:b w:val="0"/>
          <w:bCs w:val="0"/>
          <w:color w:val="auto"/>
          <w:sz w:val="44"/>
          <w:szCs w:val="44"/>
          <w:lang w:val="en-US" w:eastAsia="zh-CN"/>
        </w:rPr>
        <w:t>环翠区创建山东省残疾预防综合试验区工作</w:t>
      </w:r>
    </w:p>
    <w:p>
      <w:pPr>
        <w:keepNext w:val="0"/>
        <w:keepLines w:val="0"/>
        <w:pageBreakBefore w:val="0"/>
        <w:numPr>
          <w:ilvl w:val="0"/>
          <w:numId w:val="0"/>
        </w:numPr>
        <w:kinsoku/>
        <w:wordWrap/>
        <w:overflowPunct/>
        <w:topLinePunct w:val="0"/>
        <w:autoSpaceDE/>
        <w:bidi w:val="0"/>
        <w:spacing w:line="600" w:lineRule="exact"/>
        <w:ind w:right="0" w:rightChars="0"/>
        <w:jc w:val="center"/>
        <w:textAlignment w:val="auto"/>
        <w:outlineLvl w:val="9"/>
        <w:rPr>
          <w:rFonts w:hint="default" w:ascii="Times New Roman" w:hAnsi="Times New Roman" w:eastAsia="文星简小标宋" w:cs="Times New Roman"/>
          <w:b w:val="0"/>
          <w:bCs w:val="0"/>
          <w:color w:val="auto"/>
          <w:sz w:val="44"/>
          <w:szCs w:val="44"/>
          <w:lang w:val="en-US" w:eastAsia="zh-CN"/>
        </w:rPr>
      </w:pPr>
      <w:r>
        <w:rPr>
          <w:rFonts w:hint="default" w:ascii="Times New Roman" w:hAnsi="Times New Roman" w:eastAsia="文星简小标宋" w:cs="Times New Roman"/>
          <w:b w:val="0"/>
          <w:bCs w:val="0"/>
          <w:color w:val="auto"/>
          <w:sz w:val="44"/>
          <w:szCs w:val="44"/>
          <w:lang w:val="en-US" w:eastAsia="zh-CN"/>
        </w:rPr>
        <w:t>领导小组成员名单</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right="0" w:rightChars="0" w:firstLine="640" w:firstLineChars="200"/>
        <w:jc w:val="both"/>
        <w:textAlignment w:val="auto"/>
        <w:outlineLvl w:val="9"/>
        <w:rPr>
          <w:rFonts w:hint="default" w:ascii="Times New Roman" w:hAnsi="Times New Roman" w:eastAsia="仿宋_GB2312" w:cs="Times New Roman"/>
          <w:i w:val="0"/>
          <w:caps w:val="0"/>
          <w:color w:val="333333"/>
          <w:spacing w:val="0"/>
          <w:sz w:val="32"/>
          <w:szCs w:val="32"/>
          <w:shd w:val="clear" w:fill="FFFFFF"/>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3570"/>
        </w:tabs>
        <w:kinsoku/>
        <w:wordWrap/>
        <w:overflowPunct/>
        <w:topLinePunct w:val="0"/>
        <w:bidi w:val="0"/>
        <w:spacing w:beforeAutospacing="0" w:afterAutospacing="0" w:line="600" w:lineRule="exact"/>
        <w:ind w:right="0" w:rightChars="0" w:firstLine="640" w:firstLineChars="200"/>
        <w:jc w:val="both"/>
        <w:textAlignment w:val="auto"/>
        <w:outlineLvl w:val="9"/>
        <w:rPr>
          <w:rFonts w:hint="default" w:ascii="Times New Roman" w:hAnsi="Times New Roman" w:eastAsia="黑体" w:cs="Times New Roman"/>
          <w:b/>
          <w:bCs/>
          <w:i w:val="0"/>
          <w:caps w:val="0"/>
          <w:color w:val="333333"/>
          <w:spacing w:val="0"/>
          <w:sz w:val="32"/>
          <w:szCs w:val="32"/>
          <w:shd w:val="clear" w:fill="FFFFFF"/>
        </w:rPr>
      </w:pPr>
      <w:r>
        <w:rPr>
          <w:rFonts w:hint="default" w:ascii="Times New Roman" w:hAnsi="Times New Roman" w:eastAsia="黑体" w:cs="Times New Roman"/>
          <w:b w:val="0"/>
          <w:bCs w:val="0"/>
          <w:i w:val="0"/>
          <w:caps w:val="0"/>
          <w:color w:val="333333"/>
          <w:spacing w:val="0"/>
          <w:sz w:val="32"/>
          <w:szCs w:val="32"/>
          <w:shd w:val="clear" w:fill="FFFFFF"/>
        </w:rPr>
        <w:t>组</w:t>
      </w:r>
      <w:r>
        <w:rPr>
          <w:rFonts w:hint="default" w:ascii="Times New Roman" w:hAnsi="Times New Roman" w:eastAsia="黑体" w:cs="Times New Roman"/>
          <w:b w:val="0"/>
          <w:bCs w:val="0"/>
          <w:i w:val="0"/>
          <w:caps w:val="0"/>
          <w:color w:val="333333"/>
          <w:spacing w:val="0"/>
          <w:sz w:val="32"/>
          <w:szCs w:val="32"/>
          <w:shd w:val="clear" w:fill="FFFFFF"/>
          <w:lang w:val="en-US" w:eastAsia="zh-CN"/>
        </w:rPr>
        <w:t xml:space="preserve">  </w:t>
      </w:r>
      <w:r>
        <w:rPr>
          <w:rFonts w:hint="default" w:ascii="Times New Roman" w:hAnsi="Times New Roman" w:eastAsia="黑体" w:cs="Times New Roman"/>
          <w:b w:val="0"/>
          <w:bCs w:val="0"/>
          <w:i w:val="0"/>
          <w:caps w:val="0"/>
          <w:color w:val="333333"/>
          <w:spacing w:val="0"/>
          <w:sz w:val="32"/>
          <w:szCs w:val="32"/>
          <w:shd w:val="clear" w:fill="FFFFFF"/>
        </w:rPr>
        <w:t>长：</w:t>
      </w:r>
      <w:r>
        <w:rPr>
          <w:rFonts w:hint="default" w:ascii="Times New Roman" w:hAnsi="Times New Roman" w:eastAsia="黑体" w:cs="Times New Roman"/>
          <w:i w:val="0"/>
          <w:caps w:val="0"/>
          <w:color w:val="333333"/>
          <w:spacing w:val="0"/>
          <w:sz w:val="32"/>
          <w:szCs w:val="32"/>
          <w:shd w:val="clear" w:fill="FFFFFF"/>
          <w:lang w:val="en-US" w:eastAsia="zh-CN"/>
        </w:rPr>
        <w:t xml:space="preserve">  </w:t>
      </w:r>
      <w:r>
        <w:rPr>
          <w:rFonts w:hint="default" w:ascii="Times New Roman" w:hAnsi="Times New Roman" w:eastAsia="仿宋_GB2312" w:cs="Times New Roman"/>
          <w:b w:val="0"/>
          <w:bCs w:val="0"/>
          <w:i w:val="0"/>
          <w:caps w:val="0"/>
          <w:color w:val="333333"/>
          <w:spacing w:val="0"/>
          <w:sz w:val="32"/>
          <w:szCs w:val="32"/>
          <w:shd w:val="clear" w:fill="FFFFFF"/>
          <w:lang w:eastAsia="zh-CN"/>
        </w:rPr>
        <w:t>沈</w:t>
      </w:r>
      <w:r>
        <w:rPr>
          <w:rFonts w:hint="eastAsia" w:ascii="Times New Roman" w:hAnsi="Times New Roman" w:cs="Times New Roman"/>
          <w:b w:val="0"/>
          <w:bCs w:val="0"/>
          <w:i w:val="0"/>
          <w:caps w:val="0"/>
          <w:color w:val="333333"/>
          <w:spacing w:val="0"/>
          <w:sz w:val="32"/>
          <w:szCs w:val="32"/>
          <w:shd w:val="clear" w:fill="FFFFFF"/>
          <w:lang w:eastAsia="zh-CN"/>
        </w:rPr>
        <w:t>燕</w:t>
      </w:r>
      <w:r>
        <w:rPr>
          <w:rFonts w:hint="default" w:ascii="Times New Roman" w:hAnsi="Times New Roman" w:eastAsia="仿宋_GB2312" w:cs="Times New Roman"/>
          <w:b w:val="0"/>
          <w:bCs w:val="0"/>
          <w:i w:val="0"/>
          <w:caps w:val="0"/>
          <w:color w:val="333333"/>
          <w:spacing w:val="0"/>
          <w:sz w:val="32"/>
          <w:szCs w:val="32"/>
          <w:shd w:val="clear" w:fill="FFFFFF"/>
          <w:lang w:eastAsia="zh-CN"/>
        </w:rPr>
        <w:t>萍</w:t>
      </w:r>
      <w:r>
        <w:rPr>
          <w:rFonts w:hint="default" w:ascii="Times New Roman" w:hAnsi="Times New Roman" w:eastAsia="仿宋_GB2312" w:cs="Times New Roman"/>
          <w:b w:val="0"/>
          <w:bCs w:val="0"/>
          <w:i w:val="0"/>
          <w:caps w:val="0"/>
          <w:color w:val="333333"/>
          <w:spacing w:val="0"/>
          <w:sz w:val="32"/>
          <w:szCs w:val="32"/>
          <w:shd w:val="clear" w:fill="FFFFFF"/>
          <w:lang w:val="en-US" w:eastAsia="zh-CN"/>
        </w:rPr>
        <w:t xml:space="preserve">  </w:t>
      </w:r>
      <w:r>
        <w:rPr>
          <w:rFonts w:hint="default" w:ascii="Times New Roman" w:hAnsi="Times New Roman" w:eastAsia="仿宋_GB2312" w:cs="Times New Roman"/>
          <w:b w:val="0"/>
          <w:bCs w:val="0"/>
          <w:i w:val="0"/>
          <w:caps w:val="0"/>
          <w:color w:val="333333"/>
          <w:spacing w:val="0"/>
          <w:sz w:val="32"/>
          <w:szCs w:val="32"/>
          <w:shd w:val="clear" w:fill="FFFFFF"/>
        </w:rPr>
        <w:t>区政府副区长</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right="0" w:rightChars="0" w:firstLine="640" w:firstLineChars="200"/>
        <w:jc w:val="both"/>
        <w:textAlignment w:val="auto"/>
        <w:outlineLvl w:val="9"/>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pPr>
      <w:r>
        <w:rPr>
          <w:rFonts w:hint="default" w:ascii="Times New Roman" w:hAnsi="Times New Roman" w:eastAsia="黑体" w:cs="Times New Roman"/>
          <w:b w:val="0"/>
          <w:bCs w:val="0"/>
          <w:i w:val="0"/>
          <w:caps w:val="0"/>
          <w:color w:val="333333"/>
          <w:spacing w:val="0"/>
          <w:sz w:val="32"/>
          <w:szCs w:val="32"/>
          <w:shd w:val="clear" w:fill="FFFFFF"/>
          <w:lang w:val="en-US" w:eastAsia="zh-CN"/>
        </w:rPr>
        <w:t>副组长：</w:t>
      </w:r>
      <w:r>
        <w:rPr>
          <w:rFonts w:hint="default" w:ascii="Times New Roman" w:hAnsi="Times New Roman" w:eastAsia="黑体" w:cs="Times New Roman"/>
          <w:b/>
          <w:bCs/>
          <w:i w:val="0"/>
          <w:caps w:val="0"/>
          <w:color w:val="333333"/>
          <w:spacing w:val="0"/>
          <w:sz w:val="32"/>
          <w:szCs w:val="32"/>
          <w:shd w:val="clear" w:fill="FFFFFF"/>
          <w:lang w:val="en-US" w:eastAsia="zh-CN"/>
        </w:rPr>
        <w:t xml:space="preserve">  </w:t>
      </w:r>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t xml:space="preserve">王友福  </w:t>
      </w:r>
      <w:r>
        <w:rPr>
          <w:rFonts w:hint="default" w:ascii="Times New Roman" w:hAnsi="Times New Roman" w:cs="Times New Roman"/>
          <w:b w:val="0"/>
          <w:bCs w:val="0"/>
          <w:i w:val="0"/>
          <w:iCs w:val="0"/>
          <w:caps w:val="0"/>
          <w:color w:val="auto"/>
          <w:spacing w:val="0"/>
          <w:sz w:val="32"/>
          <w:szCs w:val="32"/>
          <w:shd w:val="clear" w:color="auto" w:fill="FFFFFF"/>
          <w:lang w:val="en-US" w:eastAsia="zh-CN"/>
        </w:rPr>
        <w:t>区残疾人联合会</w:t>
      </w:r>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t>理事长</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left="0" w:right="0" w:rightChars="0" w:firstLine="640"/>
        <w:jc w:val="both"/>
        <w:textAlignment w:val="auto"/>
        <w:outlineLvl w:val="9"/>
        <w:rPr>
          <w:rFonts w:hint="default" w:ascii="Times New Roman" w:hAnsi="Times New Roman" w:cs="Times New Roman"/>
          <w:i w:val="0"/>
          <w:caps w:val="0"/>
          <w:color w:val="auto"/>
          <w:spacing w:val="0"/>
          <w:sz w:val="32"/>
          <w:szCs w:val="32"/>
          <w:shd w:val="clear" w:fill="FFFFFF"/>
          <w:lang w:eastAsia="zh-CN"/>
        </w:rPr>
      </w:pPr>
      <w:r>
        <w:rPr>
          <w:rFonts w:hint="default" w:ascii="Times New Roman" w:hAnsi="Times New Roman" w:eastAsia="黑体" w:cs="Times New Roman"/>
          <w:b w:val="0"/>
          <w:bCs w:val="0"/>
          <w:i w:val="0"/>
          <w:caps w:val="0"/>
          <w:color w:val="333333"/>
          <w:spacing w:val="0"/>
          <w:sz w:val="32"/>
          <w:szCs w:val="32"/>
          <w:shd w:val="clear" w:fill="FFFFFF"/>
          <w:lang w:val="en-US" w:eastAsia="zh-CN"/>
        </w:rPr>
        <w:t>成  员：</w:t>
      </w:r>
      <w:r>
        <w:rPr>
          <w:rFonts w:hint="default" w:ascii="Times New Roman" w:hAnsi="Times New Roman" w:cs="Times New Roman"/>
          <w:i w:val="0"/>
          <w:caps w:val="0"/>
          <w:color w:val="auto"/>
          <w:spacing w:val="0"/>
          <w:sz w:val="32"/>
          <w:szCs w:val="32"/>
          <w:shd w:val="clear" w:fill="FFFFFF"/>
          <w:lang w:val="en-US" w:eastAsia="zh-CN"/>
        </w:rPr>
        <w:t xml:space="preserve">  </w:t>
      </w:r>
      <w:r>
        <w:rPr>
          <w:rFonts w:hint="default" w:ascii="Times New Roman" w:hAnsi="Times New Roman" w:cs="Times New Roman"/>
          <w:i w:val="0"/>
          <w:caps w:val="0"/>
          <w:color w:val="333333"/>
          <w:spacing w:val="0"/>
          <w:sz w:val="32"/>
          <w:szCs w:val="32"/>
          <w:shd w:val="clear" w:fill="FFFFFF"/>
          <w:lang w:val="en-US" w:eastAsia="zh-CN"/>
        </w:rPr>
        <w:t xml:space="preserve">王  颖  </w:t>
      </w:r>
      <w:r>
        <w:rPr>
          <w:rFonts w:hint="default" w:ascii="Times New Roman" w:hAnsi="Times New Roman" w:cs="Times New Roman"/>
          <w:i w:val="0"/>
          <w:caps w:val="0"/>
          <w:color w:val="auto"/>
          <w:spacing w:val="0"/>
          <w:sz w:val="32"/>
          <w:szCs w:val="32"/>
          <w:shd w:val="clear" w:fill="FFFFFF"/>
          <w:lang w:eastAsia="zh-CN"/>
        </w:rPr>
        <w:t>区妇女联合会副主席</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right="0" w:rightChars="0" w:firstLine="2240" w:firstLineChars="700"/>
        <w:jc w:val="both"/>
        <w:textAlignment w:val="auto"/>
        <w:outlineLvl w:val="9"/>
        <w:rPr>
          <w:rFonts w:hint="default" w:ascii="Times New Roman" w:hAnsi="Times New Roman" w:cs="Times New Roman"/>
          <w:i w:val="0"/>
          <w:caps w:val="0"/>
          <w:color w:val="auto"/>
          <w:spacing w:val="0"/>
          <w:sz w:val="32"/>
          <w:szCs w:val="32"/>
          <w:shd w:val="clear" w:fill="FFFFFF"/>
          <w:lang w:val="en-US" w:eastAsia="zh-CN"/>
        </w:rPr>
      </w:pPr>
      <w:r>
        <w:rPr>
          <w:rFonts w:hint="default" w:ascii="Times New Roman" w:hAnsi="Times New Roman" w:cs="Times New Roman"/>
          <w:i w:val="0"/>
          <w:caps w:val="0"/>
          <w:color w:val="auto"/>
          <w:spacing w:val="0"/>
          <w:sz w:val="32"/>
          <w:szCs w:val="32"/>
          <w:shd w:val="clear" w:fill="FFFFFF"/>
          <w:lang w:val="en-US" w:eastAsia="zh-CN"/>
        </w:rPr>
        <w:t>吕进柏  区发展和改革局副局长</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right="0" w:rightChars="0" w:firstLine="2240" w:firstLineChars="700"/>
        <w:jc w:val="both"/>
        <w:textAlignment w:val="auto"/>
        <w:outlineLvl w:val="9"/>
        <w:rPr>
          <w:rFonts w:hint="default" w:ascii="Times New Roman" w:hAnsi="Times New Roman" w:cs="Times New Roman"/>
          <w:i w:val="0"/>
          <w:caps w:val="0"/>
          <w:color w:val="auto"/>
          <w:spacing w:val="0"/>
          <w:sz w:val="32"/>
          <w:szCs w:val="32"/>
          <w:shd w:val="clear" w:fill="FFFFFF"/>
          <w:lang w:val="en-US" w:eastAsia="zh-CN"/>
        </w:rPr>
      </w:pPr>
      <w:r>
        <w:rPr>
          <w:rFonts w:hint="default" w:ascii="Times New Roman" w:hAnsi="Times New Roman" w:cs="Times New Roman"/>
          <w:i w:val="0"/>
          <w:caps w:val="0"/>
          <w:color w:val="auto"/>
          <w:spacing w:val="0"/>
          <w:sz w:val="32"/>
          <w:szCs w:val="32"/>
          <w:shd w:val="clear" w:fill="FFFFFF"/>
          <w:lang w:val="en-US" w:eastAsia="zh-CN"/>
        </w:rPr>
        <w:t>汪  玮  区教育和体育局党组成员</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right="0" w:rightChars="0" w:firstLine="2240" w:firstLineChars="700"/>
        <w:jc w:val="both"/>
        <w:textAlignment w:val="auto"/>
        <w:outlineLvl w:val="9"/>
        <w:rPr>
          <w:rFonts w:hint="default" w:ascii="Times New Roman" w:hAnsi="Times New Roman" w:cs="Times New Roman"/>
          <w:i w:val="0"/>
          <w:caps w:val="0"/>
          <w:color w:val="auto"/>
          <w:spacing w:val="0"/>
          <w:sz w:val="32"/>
          <w:szCs w:val="32"/>
          <w:shd w:val="clear" w:fill="FFFFFF"/>
          <w:lang w:val="en-US" w:eastAsia="zh-CN"/>
        </w:rPr>
      </w:pPr>
      <w:r>
        <w:rPr>
          <w:rFonts w:hint="default" w:ascii="Times New Roman" w:hAnsi="Times New Roman" w:cs="Times New Roman"/>
          <w:i w:val="0"/>
          <w:caps w:val="0"/>
          <w:color w:val="auto"/>
          <w:spacing w:val="0"/>
          <w:sz w:val="32"/>
          <w:szCs w:val="32"/>
          <w:shd w:val="clear" w:fill="FFFFFF"/>
          <w:lang w:val="en-US" w:eastAsia="zh-CN"/>
        </w:rPr>
        <w:t>杨玉学  区民政局副局长</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left="3514" w:leftChars="1064" w:right="0" w:rightChars="0" w:hanging="1280" w:hangingChars="400"/>
        <w:jc w:val="both"/>
        <w:textAlignment w:val="auto"/>
        <w:outlineLvl w:val="9"/>
        <w:rPr>
          <w:rFonts w:hint="default" w:ascii="Times New Roman" w:hAnsi="Times New Roman" w:cs="Times New Roman"/>
          <w:i w:val="0"/>
          <w:caps w:val="0"/>
          <w:color w:val="auto"/>
          <w:spacing w:val="0"/>
          <w:sz w:val="32"/>
          <w:szCs w:val="32"/>
          <w:shd w:val="clear" w:fill="FFFFFF"/>
          <w:lang w:val="en-US" w:eastAsia="zh-CN"/>
        </w:rPr>
      </w:pPr>
      <w:r>
        <w:rPr>
          <w:rFonts w:hint="default" w:ascii="Times New Roman" w:hAnsi="Times New Roman" w:cs="Times New Roman"/>
          <w:i w:val="0"/>
          <w:caps w:val="0"/>
          <w:color w:val="auto"/>
          <w:spacing w:val="0"/>
          <w:sz w:val="32"/>
          <w:szCs w:val="32"/>
          <w:shd w:val="clear" w:fill="FFFFFF"/>
          <w:lang w:val="en-US" w:eastAsia="zh-CN"/>
        </w:rPr>
        <w:t>孙大力  区财政局党组副书记、区经济开发投资服务中心主任</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right="0" w:rightChars="0" w:firstLine="2240" w:firstLineChars="700"/>
        <w:jc w:val="both"/>
        <w:textAlignment w:val="auto"/>
        <w:outlineLvl w:val="9"/>
        <w:rPr>
          <w:rFonts w:hint="default" w:ascii="Times New Roman" w:hAnsi="Times New Roman" w:cs="Times New Roman"/>
          <w:i w:val="0"/>
          <w:caps w:val="0"/>
          <w:color w:val="auto"/>
          <w:spacing w:val="0"/>
          <w:sz w:val="32"/>
          <w:szCs w:val="32"/>
          <w:shd w:val="clear" w:fill="FFFFFF"/>
          <w:lang w:val="en-US" w:eastAsia="zh-CN"/>
        </w:rPr>
      </w:pPr>
      <w:r>
        <w:rPr>
          <w:rFonts w:hint="default" w:ascii="Times New Roman" w:hAnsi="Times New Roman" w:cs="Times New Roman"/>
          <w:i w:val="0"/>
          <w:caps w:val="0"/>
          <w:color w:val="auto"/>
          <w:spacing w:val="0"/>
          <w:sz w:val="32"/>
          <w:szCs w:val="32"/>
          <w:shd w:val="clear" w:fill="FFFFFF"/>
          <w:lang w:val="en-US" w:eastAsia="zh-CN"/>
        </w:rPr>
        <w:t>郝晓权  区人力资源和社会保障局副局长</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right="0" w:rightChars="0" w:firstLine="2240" w:firstLineChars="700"/>
        <w:jc w:val="both"/>
        <w:textAlignment w:val="auto"/>
        <w:outlineLvl w:val="9"/>
        <w:rPr>
          <w:rFonts w:hint="default" w:ascii="Times New Roman" w:hAnsi="Times New Roman" w:cs="Times New Roman"/>
          <w:i w:val="0"/>
          <w:caps w:val="0"/>
          <w:color w:val="auto"/>
          <w:spacing w:val="0"/>
          <w:sz w:val="32"/>
          <w:szCs w:val="32"/>
          <w:shd w:val="clear" w:fill="FFFFFF"/>
          <w:lang w:val="en-US" w:eastAsia="zh-CN"/>
        </w:rPr>
      </w:pPr>
      <w:r>
        <w:rPr>
          <w:rFonts w:hint="default" w:ascii="Times New Roman" w:hAnsi="Times New Roman" w:cs="Times New Roman"/>
          <w:i w:val="0"/>
          <w:caps w:val="0"/>
          <w:color w:val="auto"/>
          <w:spacing w:val="0"/>
          <w:sz w:val="32"/>
          <w:szCs w:val="32"/>
          <w:shd w:val="clear" w:fill="FFFFFF"/>
          <w:lang w:val="en-US" w:eastAsia="zh-CN"/>
        </w:rPr>
        <w:t>伯大华  区自然资源局党组成员</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left="3514" w:leftChars="1064" w:right="0" w:rightChars="0" w:hanging="1280" w:hangingChars="400"/>
        <w:jc w:val="both"/>
        <w:textAlignment w:val="auto"/>
        <w:outlineLvl w:val="9"/>
        <w:rPr>
          <w:rFonts w:hint="default" w:ascii="Times New Roman" w:hAnsi="Times New Roman" w:cs="Times New Roman"/>
          <w:i w:val="0"/>
          <w:caps w:val="0"/>
          <w:color w:val="auto"/>
          <w:spacing w:val="0"/>
          <w:sz w:val="32"/>
          <w:szCs w:val="32"/>
          <w:shd w:val="clear" w:fill="FFFFFF"/>
          <w:lang w:val="en-US" w:eastAsia="zh-CN"/>
        </w:rPr>
      </w:pPr>
      <w:r>
        <w:rPr>
          <w:rFonts w:hint="default" w:ascii="Times New Roman" w:hAnsi="Times New Roman" w:cs="Times New Roman"/>
          <w:i w:val="0"/>
          <w:caps w:val="0"/>
          <w:color w:val="auto"/>
          <w:spacing w:val="0"/>
          <w:sz w:val="32"/>
          <w:szCs w:val="32"/>
          <w:shd w:val="clear" w:fill="FFFFFF"/>
          <w:lang w:val="en-US" w:eastAsia="zh-CN"/>
        </w:rPr>
        <w:t>殷  杰  区住房和城乡建设局副局长</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right="0" w:rightChars="0" w:firstLine="2240" w:firstLineChars="700"/>
        <w:jc w:val="both"/>
        <w:textAlignment w:val="auto"/>
        <w:outlineLvl w:val="9"/>
        <w:rPr>
          <w:rFonts w:hint="default" w:ascii="Times New Roman" w:hAnsi="Times New Roman" w:cs="Times New Roman"/>
          <w:i w:val="0"/>
          <w:caps w:val="0"/>
          <w:color w:val="auto"/>
          <w:spacing w:val="0"/>
          <w:sz w:val="32"/>
          <w:szCs w:val="32"/>
          <w:shd w:val="clear" w:fill="FFFFFF"/>
          <w:lang w:val="en-US" w:eastAsia="zh-CN"/>
        </w:rPr>
      </w:pPr>
      <w:r>
        <w:rPr>
          <w:rFonts w:hint="default" w:ascii="Times New Roman" w:hAnsi="Times New Roman" w:cs="Times New Roman"/>
          <w:i w:val="0"/>
          <w:caps w:val="0"/>
          <w:color w:val="auto"/>
          <w:spacing w:val="0"/>
          <w:sz w:val="32"/>
          <w:szCs w:val="32"/>
          <w:shd w:val="clear" w:fill="FFFFFF"/>
          <w:lang w:val="en-US" w:eastAsia="zh-CN"/>
        </w:rPr>
        <w:t>王  慧  区水利移民服务中心主任</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left="3514" w:leftChars="1064" w:right="0" w:rightChars="0" w:hanging="1280" w:hangingChars="400"/>
        <w:jc w:val="both"/>
        <w:textAlignment w:val="auto"/>
        <w:outlineLvl w:val="9"/>
        <w:rPr>
          <w:rFonts w:hint="default" w:ascii="Times New Roman" w:hAnsi="Times New Roman" w:cs="Times New Roman"/>
          <w:i w:val="0"/>
          <w:caps w:val="0"/>
          <w:color w:val="auto"/>
          <w:spacing w:val="0"/>
          <w:sz w:val="32"/>
          <w:szCs w:val="32"/>
          <w:shd w:val="clear" w:fill="FFFFFF"/>
          <w:lang w:val="en-US" w:eastAsia="zh-CN"/>
        </w:rPr>
      </w:pPr>
      <w:r>
        <w:rPr>
          <w:rFonts w:hint="default" w:ascii="Times New Roman" w:hAnsi="Times New Roman" w:cs="Times New Roman"/>
          <w:i w:val="0"/>
          <w:caps w:val="0"/>
          <w:color w:val="auto"/>
          <w:spacing w:val="0"/>
          <w:sz w:val="32"/>
          <w:szCs w:val="32"/>
          <w:shd w:val="clear" w:fill="FFFFFF"/>
          <w:lang w:val="en-US" w:eastAsia="zh-CN"/>
        </w:rPr>
        <w:t>刘海宁  区农业农村局党组成员、农业综合执法大队副大队长</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right="0" w:rightChars="0" w:firstLine="2240" w:firstLineChars="700"/>
        <w:jc w:val="both"/>
        <w:textAlignment w:val="auto"/>
        <w:outlineLvl w:val="9"/>
        <w:rPr>
          <w:rFonts w:hint="default" w:ascii="Times New Roman" w:hAnsi="Times New Roman" w:cs="Times New Roman"/>
          <w:i w:val="0"/>
          <w:caps w:val="0"/>
          <w:color w:val="auto"/>
          <w:spacing w:val="0"/>
          <w:sz w:val="32"/>
          <w:szCs w:val="32"/>
          <w:shd w:val="clear" w:fill="FFFFFF"/>
          <w:lang w:val="en-US" w:eastAsia="zh-CN"/>
        </w:rPr>
      </w:pPr>
      <w:r>
        <w:rPr>
          <w:rFonts w:hint="default" w:ascii="Times New Roman" w:hAnsi="Times New Roman" w:cs="Times New Roman"/>
          <w:i w:val="0"/>
          <w:caps w:val="0"/>
          <w:color w:val="auto"/>
          <w:spacing w:val="0"/>
          <w:sz w:val="32"/>
          <w:szCs w:val="32"/>
          <w:shd w:val="clear" w:fill="FFFFFF"/>
          <w:lang w:val="en-US" w:eastAsia="zh-CN"/>
        </w:rPr>
        <w:t>周  兵  区文化和旅游局副局长</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left="3514" w:leftChars="1064" w:right="0" w:rightChars="0" w:hanging="1280" w:hangingChars="400"/>
        <w:jc w:val="both"/>
        <w:textAlignment w:val="auto"/>
        <w:outlineLvl w:val="9"/>
        <w:rPr>
          <w:rFonts w:hint="default" w:ascii="Times New Roman" w:hAnsi="Times New Roman" w:cs="Times New Roman"/>
          <w:i w:val="0"/>
          <w:caps w:val="0"/>
          <w:color w:val="auto"/>
          <w:spacing w:val="0"/>
          <w:sz w:val="32"/>
          <w:szCs w:val="32"/>
          <w:shd w:val="clear" w:fill="FFFFFF"/>
          <w:lang w:val="en-US" w:eastAsia="zh-CN"/>
        </w:rPr>
      </w:pPr>
      <w:r>
        <w:rPr>
          <w:rFonts w:hint="default" w:ascii="Times New Roman" w:hAnsi="Times New Roman" w:cs="Times New Roman"/>
          <w:i w:val="0"/>
          <w:caps w:val="0"/>
          <w:color w:val="auto"/>
          <w:spacing w:val="0"/>
          <w:sz w:val="32"/>
          <w:szCs w:val="32"/>
          <w:shd w:val="clear" w:fill="FFFFFF"/>
          <w:lang w:val="en-US" w:eastAsia="zh-CN"/>
        </w:rPr>
        <w:t>吕锦峰  区卫生健康局党组成员、区疾控中心主任</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right="0" w:rightChars="0" w:firstLine="2240" w:firstLineChars="700"/>
        <w:jc w:val="both"/>
        <w:textAlignment w:val="auto"/>
        <w:outlineLvl w:val="9"/>
        <w:rPr>
          <w:rFonts w:hint="default" w:ascii="Times New Roman" w:hAnsi="Times New Roman" w:cs="Times New Roman"/>
          <w:i w:val="0"/>
          <w:caps w:val="0"/>
          <w:color w:val="auto"/>
          <w:spacing w:val="0"/>
          <w:sz w:val="32"/>
          <w:szCs w:val="32"/>
          <w:shd w:val="clear" w:fill="FFFFFF"/>
          <w:lang w:val="en-US" w:eastAsia="zh-CN"/>
        </w:rPr>
      </w:pPr>
      <w:r>
        <w:rPr>
          <w:rFonts w:hint="default" w:ascii="Times New Roman" w:hAnsi="Times New Roman" w:cs="Times New Roman"/>
          <w:i w:val="0"/>
          <w:caps w:val="0"/>
          <w:color w:val="auto"/>
          <w:spacing w:val="0"/>
          <w:sz w:val="32"/>
          <w:szCs w:val="32"/>
          <w:shd w:val="clear" w:fill="FFFFFF"/>
          <w:lang w:val="en-US" w:eastAsia="zh-CN"/>
        </w:rPr>
        <w:t>刘华勇  区应急管理局副局长</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right="0" w:rightChars="0" w:firstLine="2240" w:firstLineChars="700"/>
        <w:jc w:val="both"/>
        <w:textAlignment w:val="auto"/>
        <w:outlineLvl w:val="9"/>
        <w:rPr>
          <w:rFonts w:hint="default" w:ascii="Times New Roman" w:hAnsi="Times New Roman" w:cs="Times New Roman"/>
          <w:i w:val="0"/>
          <w:caps w:val="0"/>
          <w:color w:val="auto"/>
          <w:spacing w:val="0"/>
          <w:sz w:val="32"/>
          <w:szCs w:val="32"/>
          <w:shd w:val="clear" w:fill="FFFFFF"/>
          <w:lang w:val="en-US" w:eastAsia="zh-CN"/>
        </w:rPr>
      </w:pPr>
      <w:r>
        <w:rPr>
          <w:rFonts w:hint="default" w:ascii="Times New Roman" w:hAnsi="Times New Roman" w:cs="Times New Roman"/>
          <w:i w:val="0"/>
          <w:caps w:val="0"/>
          <w:color w:val="auto"/>
          <w:spacing w:val="0"/>
          <w:sz w:val="32"/>
          <w:szCs w:val="32"/>
          <w:shd w:val="clear" w:fill="FFFFFF"/>
          <w:lang w:val="en-US" w:eastAsia="zh-CN"/>
        </w:rPr>
        <w:t>苗  欣  区市场监督管理局党组成员</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right="0" w:rightChars="0" w:firstLine="2240" w:firstLineChars="700"/>
        <w:jc w:val="both"/>
        <w:textAlignment w:val="auto"/>
        <w:outlineLvl w:val="9"/>
        <w:rPr>
          <w:rFonts w:hint="default" w:ascii="Times New Roman" w:hAnsi="Times New Roman" w:cs="Times New Roman"/>
          <w:i w:val="0"/>
          <w:caps w:val="0"/>
          <w:color w:val="auto"/>
          <w:spacing w:val="0"/>
          <w:sz w:val="32"/>
          <w:szCs w:val="32"/>
          <w:shd w:val="clear" w:color="auto" w:fill="FFFFFF"/>
          <w:lang w:val="en-US" w:eastAsia="zh-CN"/>
        </w:rPr>
      </w:pPr>
      <w:r>
        <w:rPr>
          <w:rFonts w:hint="default" w:ascii="Times New Roman" w:hAnsi="Times New Roman" w:cs="Times New Roman"/>
          <w:i w:val="0"/>
          <w:caps w:val="0"/>
          <w:color w:val="auto"/>
          <w:spacing w:val="0"/>
          <w:sz w:val="32"/>
          <w:szCs w:val="32"/>
          <w:shd w:val="clear" w:color="auto" w:fill="FFFFFF"/>
          <w:lang w:val="en-US" w:eastAsia="zh-CN"/>
        </w:rPr>
        <w:t>李艳丽  区医疗保障局副局长</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right="0" w:rightChars="0" w:firstLine="2240" w:firstLineChars="700"/>
        <w:jc w:val="both"/>
        <w:textAlignment w:val="auto"/>
        <w:outlineLvl w:val="9"/>
        <w:rPr>
          <w:rFonts w:hint="default" w:ascii="Times New Roman" w:hAnsi="Times New Roman" w:eastAsia="仿宋_GB2312" w:cs="Times New Roman"/>
          <w:i w:val="0"/>
          <w:caps w:val="0"/>
          <w:color w:val="auto"/>
          <w:spacing w:val="0"/>
          <w:sz w:val="32"/>
          <w:szCs w:val="32"/>
          <w:shd w:val="clear" w:color="auto" w:fill="FFFFFF"/>
          <w:lang w:val="en-US" w:eastAsia="zh-CN"/>
        </w:rPr>
      </w:pPr>
      <w:r>
        <w:rPr>
          <w:rFonts w:hint="default" w:ascii="Times New Roman" w:hAnsi="Times New Roman" w:cs="Times New Roman"/>
          <w:i w:val="0"/>
          <w:caps w:val="0"/>
          <w:color w:val="auto"/>
          <w:spacing w:val="0"/>
          <w:sz w:val="32"/>
          <w:szCs w:val="32"/>
          <w:shd w:val="clear" w:color="auto" w:fill="FFFFFF"/>
          <w:lang w:val="en-US" w:eastAsia="zh-CN"/>
        </w:rPr>
        <w:t>李艳华  区残疾人联合会副理事长</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right="0" w:rightChars="0" w:firstLine="2240" w:firstLineChars="700"/>
        <w:jc w:val="both"/>
        <w:textAlignment w:val="auto"/>
        <w:outlineLvl w:val="9"/>
        <w:rPr>
          <w:rFonts w:hint="default" w:ascii="Times New Roman" w:hAnsi="Times New Roman" w:cs="Times New Roman"/>
          <w:i w:val="0"/>
          <w:caps w:val="0"/>
          <w:color w:val="auto"/>
          <w:spacing w:val="0"/>
          <w:sz w:val="32"/>
          <w:szCs w:val="32"/>
          <w:shd w:val="clear" w:fill="FFFFFF"/>
          <w:lang w:val="en-US" w:eastAsia="zh-CN"/>
        </w:rPr>
      </w:pPr>
      <w:r>
        <w:rPr>
          <w:rFonts w:hint="default" w:ascii="Times New Roman" w:hAnsi="Times New Roman" w:cs="Times New Roman"/>
          <w:i w:val="0"/>
          <w:caps w:val="0"/>
          <w:color w:val="auto"/>
          <w:spacing w:val="0"/>
          <w:sz w:val="32"/>
          <w:szCs w:val="32"/>
          <w:shd w:val="clear" w:fill="FFFFFF"/>
          <w:lang w:val="en-US" w:eastAsia="zh-CN"/>
        </w:rPr>
        <w:t>黄伟莉  区县乡公路事业发展中心副主任</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right="0" w:rightChars="0" w:firstLine="2240" w:firstLineChars="700"/>
        <w:jc w:val="both"/>
        <w:textAlignment w:val="auto"/>
        <w:outlineLvl w:val="9"/>
        <w:rPr>
          <w:rFonts w:hint="default" w:ascii="Times New Roman" w:hAnsi="Times New Roman" w:cs="Times New Roman"/>
          <w:i w:val="0"/>
          <w:caps w:val="0"/>
          <w:color w:val="auto"/>
          <w:spacing w:val="0"/>
          <w:sz w:val="32"/>
          <w:szCs w:val="32"/>
          <w:shd w:val="clear" w:fill="FFFFFF"/>
          <w:lang w:val="en-US" w:eastAsia="zh-CN"/>
        </w:rPr>
      </w:pPr>
      <w:r>
        <w:rPr>
          <w:rFonts w:hint="default" w:ascii="Times New Roman" w:hAnsi="Times New Roman" w:cs="Times New Roman"/>
          <w:i w:val="0"/>
          <w:caps w:val="0"/>
          <w:color w:val="auto"/>
          <w:spacing w:val="0"/>
          <w:sz w:val="32"/>
          <w:szCs w:val="32"/>
          <w:shd w:val="clear" w:fill="FFFFFF"/>
          <w:lang w:val="en-US" w:eastAsia="zh-CN"/>
        </w:rPr>
        <w:t>周卫军  公安分局党委委员</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right="0" w:rightChars="0" w:firstLine="2240" w:firstLineChars="700"/>
        <w:jc w:val="both"/>
        <w:textAlignment w:val="auto"/>
        <w:outlineLvl w:val="9"/>
        <w:rPr>
          <w:rFonts w:hint="default" w:ascii="Times New Roman" w:hAnsi="Times New Roman" w:cs="Times New Roman"/>
          <w:i w:val="0"/>
          <w:caps w:val="0"/>
          <w:color w:val="auto"/>
          <w:spacing w:val="0"/>
          <w:sz w:val="32"/>
          <w:szCs w:val="32"/>
          <w:shd w:val="clear" w:fill="FFFFFF"/>
          <w:lang w:val="en-US" w:eastAsia="zh-CN"/>
        </w:rPr>
      </w:pPr>
      <w:r>
        <w:rPr>
          <w:rFonts w:hint="default" w:ascii="Times New Roman" w:hAnsi="Times New Roman" w:cs="Times New Roman"/>
          <w:i w:val="0"/>
          <w:caps w:val="0"/>
          <w:color w:val="auto"/>
          <w:spacing w:val="0"/>
          <w:sz w:val="32"/>
          <w:szCs w:val="32"/>
          <w:shd w:val="clear" w:fill="FFFFFF"/>
          <w:lang w:val="en-US" w:eastAsia="zh-CN"/>
        </w:rPr>
        <w:t>白晓非  生态环境分局四级主任科员</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right="0" w:rightChars="0" w:firstLine="2240" w:firstLineChars="700"/>
        <w:jc w:val="both"/>
        <w:textAlignment w:val="auto"/>
        <w:outlineLvl w:val="9"/>
        <w:rPr>
          <w:rFonts w:hint="default" w:ascii="Times New Roman" w:hAnsi="Times New Roman" w:cs="Times New Roman"/>
          <w:i w:val="0"/>
          <w:caps w:val="0"/>
          <w:color w:val="auto"/>
          <w:spacing w:val="0"/>
          <w:sz w:val="32"/>
          <w:szCs w:val="32"/>
          <w:shd w:val="clear" w:fill="FFFFFF"/>
          <w:lang w:val="en-US" w:eastAsia="zh-CN"/>
        </w:rPr>
      </w:pPr>
      <w:r>
        <w:rPr>
          <w:rFonts w:hint="default" w:ascii="Times New Roman" w:hAnsi="Times New Roman" w:cs="Times New Roman"/>
          <w:i w:val="0"/>
          <w:caps w:val="0"/>
          <w:color w:val="auto"/>
          <w:spacing w:val="0"/>
          <w:sz w:val="32"/>
          <w:szCs w:val="32"/>
          <w:shd w:val="clear" w:fill="FFFFFF"/>
          <w:lang w:val="en-US" w:eastAsia="zh-CN"/>
        </w:rPr>
        <w:t>王浩元  规划分局科员</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right="0" w:rightChars="0" w:firstLine="2240" w:firstLineChars="700"/>
        <w:jc w:val="both"/>
        <w:textAlignment w:val="auto"/>
        <w:outlineLvl w:val="9"/>
        <w:rPr>
          <w:rFonts w:hint="default" w:ascii="Times New Roman" w:hAnsi="Times New Roman" w:cs="Times New Roman"/>
          <w:i w:val="0"/>
          <w:caps w:val="0"/>
          <w:color w:val="auto"/>
          <w:spacing w:val="0"/>
          <w:sz w:val="32"/>
          <w:szCs w:val="32"/>
          <w:shd w:val="clear" w:fill="FFFFFF"/>
          <w:lang w:val="en-US" w:eastAsia="zh-CN"/>
        </w:rPr>
      </w:pPr>
      <w:r>
        <w:rPr>
          <w:rFonts w:hint="default" w:ascii="Times New Roman" w:hAnsi="Times New Roman" w:cs="Times New Roman"/>
          <w:i w:val="0"/>
          <w:caps w:val="0"/>
          <w:color w:val="auto"/>
          <w:spacing w:val="0"/>
          <w:sz w:val="32"/>
          <w:szCs w:val="32"/>
          <w:shd w:val="clear" w:fill="FFFFFF"/>
          <w:lang w:val="en-US" w:eastAsia="zh-CN"/>
        </w:rPr>
        <w:t>闫玲玲  消防大队助理工程师</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left="3514" w:leftChars="1064" w:right="0" w:rightChars="0" w:hanging="1280" w:hangingChars="400"/>
        <w:jc w:val="both"/>
        <w:textAlignment w:val="auto"/>
        <w:outlineLvl w:val="9"/>
        <w:rPr>
          <w:rFonts w:hint="default" w:ascii="Times New Roman" w:hAnsi="Times New Roman" w:cs="Times New Roman"/>
          <w:i w:val="0"/>
          <w:caps w:val="0"/>
          <w:color w:val="auto"/>
          <w:spacing w:val="0"/>
          <w:sz w:val="32"/>
          <w:szCs w:val="32"/>
          <w:shd w:val="clear" w:fill="FFFFFF"/>
          <w:lang w:val="en-US" w:eastAsia="zh-CN"/>
        </w:rPr>
      </w:pPr>
      <w:r>
        <w:rPr>
          <w:rFonts w:hint="default" w:ascii="Times New Roman" w:hAnsi="Times New Roman" w:cs="Times New Roman"/>
          <w:i w:val="0"/>
          <w:caps w:val="0"/>
          <w:color w:val="auto"/>
          <w:spacing w:val="0"/>
          <w:sz w:val="32"/>
          <w:szCs w:val="32"/>
          <w:shd w:val="clear" w:fill="FFFFFF"/>
          <w:lang w:val="en-US" w:eastAsia="zh-CN"/>
        </w:rPr>
        <w:t>冷  娜  环翠省级旅游度假区社会事业局局长、张村镇副镇长、民生保障服务中心主任</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left="3194" w:leftChars="1064" w:right="0" w:rightChars="0" w:hanging="960" w:hangingChars="300"/>
        <w:jc w:val="both"/>
        <w:textAlignment w:val="auto"/>
        <w:outlineLvl w:val="9"/>
        <w:rPr>
          <w:rFonts w:hint="default" w:ascii="Times New Roman" w:hAnsi="Times New Roman" w:cs="Times New Roman"/>
          <w:i w:val="0"/>
          <w:caps w:val="0"/>
          <w:color w:val="auto"/>
          <w:spacing w:val="0"/>
          <w:sz w:val="32"/>
          <w:szCs w:val="32"/>
          <w:shd w:val="clear" w:fill="FFFFFF"/>
          <w:lang w:val="en-US" w:eastAsia="zh-CN"/>
        </w:rPr>
      </w:pPr>
      <w:r>
        <w:rPr>
          <w:rFonts w:hint="default" w:ascii="Times New Roman" w:hAnsi="Times New Roman" w:cs="Times New Roman"/>
          <w:i w:val="0"/>
          <w:caps w:val="0"/>
          <w:color w:val="auto"/>
          <w:spacing w:val="0"/>
          <w:sz w:val="32"/>
          <w:szCs w:val="32"/>
          <w:shd w:val="clear" w:fill="FFFFFF"/>
          <w:lang w:val="en-US" w:eastAsia="zh-CN"/>
        </w:rPr>
        <w:t>贾存峰  羊亭镇党委政法委员、副镇长</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right="0" w:rightChars="0" w:firstLine="2240" w:firstLineChars="700"/>
        <w:jc w:val="both"/>
        <w:textAlignment w:val="auto"/>
        <w:outlineLvl w:val="9"/>
        <w:rPr>
          <w:rFonts w:hint="default" w:ascii="Times New Roman" w:hAnsi="Times New Roman" w:cs="Times New Roman"/>
          <w:i w:val="0"/>
          <w:caps w:val="0"/>
          <w:color w:val="auto"/>
          <w:spacing w:val="0"/>
          <w:sz w:val="32"/>
          <w:szCs w:val="32"/>
          <w:shd w:val="clear" w:fill="FFFFFF"/>
          <w:lang w:val="en-US" w:eastAsia="zh-CN"/>
        </w:rPr>
      </w:pPr>
      <w:r>
        <w:rPr>
          <w:rFonts w:hint="default" w:ascii="Times New Roman" w:hAnsi="Times New Roman" w:cs="Times New Roman"/>
          <w:i w:val="0"/>
          <w:caps w:val="0"/>
          <w:color w:val="auto"/>
          <w:spacing w:val="0"/>
          <w:sz w:val="32"/>
          <w:szCs w:val="32"/>
          <w:shd w:val="clear" w:fill="FFFFFF"/>
          <w:lang w:val="en-US" w:eastAsia="zh-CN"/>
        </w:rPr>
        <w:t>汤华超  竹岛街道人大联络办主任</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right="0" w:rightChars="0" w:firstLine="2240" w:firstLineChars="700"/>
        <w:jc w:val="both"/>
        <w:textAlignment w:val="auto"/>
        <w:outlineLvl w:val="9"/>
        <w:rPr>
          <w:rFonts w:hint="default" w:ascii="Times New Roman" w:hAnsi="Times New Roman" w:cs="Times New Roman"/>
          <w:i w:val="0"/>
          <w:caps w:val="0"/>
          <w:color w:val="auto"/>
          <w:spacing w:val="0"/>
          <w:sz w:val="32"/>
          <w:szCs w:val="32"/>
          <w:shd w:val="clear" w:fill="FFFFFF"/>
          <w:lang w:val="en-US" w:eastAsia="zh-CN"/>
        </w:rPr>
      </w:pPr>
      <w:r>
        <w:rPr>
          <w:rFonts w:hint="default" w:ascii="Times New Roman" w:hAnsi="Times New Roman" w:cs="Times New Roman"/>
          <w:i w:val="0"/>
          <w:caps w:val="0"/>
          <w:color w:val="auto"/>
          <w:spacing w:val="0"/>
          <w:sz w:val="32"/>
          <w:szCs w:val="32"/>
          <w:shd w:val="clear" w:fill="FFFFFF"/>
          <w:lang w:val="en-US" w:eastAsia="zh-CN"/>
        </w:rPr>
        <w:t>王富慧  环翠楼街道党工委宣传委员</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left="3514" w:leftChars="1064" w:right="0" w:rightChars="0" w:hanging="1280" w:hangingChars="400"/>
        <w:jc w:val="both"/>
        <w:textAlignment w:val="auto"/>
        <w:outlineLvl w:val="9"/>
        <w:rPr>
          <w:rFonts w:hint="default" w:ascii="Times New Roman" w:hAnsi="Times New Roman" w:cs="Times New Roman"/>
          <w:i w:val="0"/>
          <w:caps w:val="0"/>
          <w:color w:val="auto"/>
          <w:spacing w:val="0"/>
          <w:sz w:val="32"/>
          <w:szCs w:val="32"/>
          <w:shd w:val="clear" w:fill="FFFFFF"/>
          <w:lang w:val="en-US" w:eastAsia="zh-CN"/>
        </w:rPr>
      </w:pPr>
      <w:r>
        <w:rPr>
          <w:rFonts w:hint="default" w:ascii="Times New Roman" w:hAnsi="Times New Roman" w:cs="Times New Roman"/>
          <w:i w:val="0"/>
          <w:caps w:val="0"/>
          <w:color w:val="auto"/>
          <w:spacing w:val="0"/>
          <w:sz w:val="32"/>
          <w:szCs w:val="32"/>
          <w:shd w:val="clear" w:fill="FFFFFF"/>
          <w:lang w:val="en-US" w:eastAsia="zh-CN"/>
        </w:rPr>
        <w:t>姜  东  鲸园街道党工委委员、妇联主席、便民服务中心主任</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right="0" w:rightChars="0" w:firstLine="2240" w:firstLineChars="700"/>
        <w:jc w:val="both"/>
        <w:textAlignment w:val="auto"/>
        <w:outlineLvl w:val="9"/>
        <w:rPr>
          <w:rFonts w:hint="default" w:ascii="Times New Roman" w:hAnsi="Times New Roman" w:cs="Times New Roman"/>
          <w:i w:val="0"/>
          <w:caps w:val="0"/>
          <w:color w:val="auto"/>
          <w:spacing w:val="0"/>
          <w:sz w:val="32"/>
          <w:szCs w:val="32"/>
          <w:shd w:val="clear" w:fill="FFFFFF"/>
          <w:lang w:val="en-US" w:eastAsia="zh-CN"/>
        </w:rPr>
      </w:pPr>
      <w:r>
        <w:rPr>
          <w:rFonts w:hint="default" w:ascii="Times New Roman" w:hAnsi="Times New Roman" w:cs="Times New Roman"/>
          <w:i w:val="0"/>
          <w:caps w:val="0"/>
          <w:color w:val="auto"/>
          <w:spacing w:val="0"/>
          <w:sz w:val="32"/>
          <w:szCs w:val="32"/>
          <w:shd w:val="clear" w:fill="FFFFFF"/>
          <w:lang w:val="en-US" w:eastAsia="zh-CN"/>
        </w:rPr>
        <w:t>林浩杰  嵩山街道财政经管统计服务中心主任</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right="0" w:rightChars="0" w:firstLine="2240" w:firstLineChars="700"/>
        <w:jc w:val="both"/>
        <w:textAlignment w:val="auto"/>
        <w:outlineLvl w:val="9"/>
        <w:rPr>
          <w:rFonts w:hint="default" w:ascii="Times New Roman" w:hAnsi="Times New Roman" w:cs="Times New Roman"/>
          <w:i w:val="0"/>
          <w:caps w:val="0"/>
          <w:color w:val="auto"/>
          <w:spacing w:val="0"/>
          <w:sz w:val="32"/>
          <w:szCs w:val="32"/>
          <w:shd w:val="clear" w:fill="FFFFFF"/>
          <w:lang w:val="en-US" w:eastAsia="zh-CN"/>
        </w:rPr>
      </w:pPr>
      <w:r>
        <w:rPr>
          <w:rFonts w:hint="default" w:ascii="Times New Roman" w:hAnsi="Times New Roman" w:cs="Times New Roman"/>
          <w:i w:val="0"/>
          <w:caps w:val="0"/>
          <w:color w:val="auto"/>
          <w:spacing w:val="0"/>
          <w:sz w:val="32"/>
          <w:szCs w:val="32"/>
          <w:shd w:val="clear" w:fill="FFFFFF"/>
          <w:lang w:val="en-US" w:eastAsia="zh-CN"/>
        </w:rPr>
        <w:t>鞠  野  北海旅游度假区经济发展局副局长</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right="0" w:rightChars="0" w:firstLine="2240" w:firstLineChars="700"/>
        <w:jc w:val="both"/>
        <w:textAlignment w:val="auto"/>
        <w:outlineLvl w:val="9"/>
        <w:rPr>
          <w:rFonts w:hint="default" w:ascii="Times New Roman" w:hAnsi="Times New Roman" w:cs="Times New Roman"/>
          <w:i w:val="0"/>
          <w:caps w:val="0"/>
          <w:color w:val="auto"/>
          <w:spacing w:val="0"/>
          <w:sz w:val="32"/>
          <w:szCs w:val="32"/>
          <w:shd w:val="clear" w:fill="FFFFFF"/>
          <w:lang w:val="en-US" w:eastAsia="zh-CN"/>
        </w:rPr>
      </w:pPr>
      <w:r>
        <w:rPr>
          <w:rFonts w:hint="default" w:ascii="Times New Roman" w:hAnsi="Times New Roman" w:cs="Times New Roman"/>
          <w:i w:val="0"/>
          <w:caps w:val="0"/>
          <w:color w:val="auto"/>
          <w:spacing w:val="0"/>
          <w:sz w:val="32"/>
          <w:szCs w:val="32"/>
          <w:shd w:val="clear" w:fill="FFFFFF"/>
          <w:lang w:val="en-US" w:eastAsia="zh-CN"/>
        </w:rPr>
        <w:t>司  雷  温泉镇副镇长</w:t>
      </w:r>
    </w:p>
    <w:p>
      <w:pPr>
        <w:keepNext w:val="0"/>
        <w:keepLines w:val="0"/>
        <w:pageBreakBefore w:val="0"/>
        <w:kinsoku/>
        <w:wordWrap/>
        <w:overflowPunct/>
        <w:topLinePunct w:val="0"/>
        <w:bidi w:val="0"/>
        <w:snapToGrid w:val="0"/>
        <w:spacing w:line="600" w:lineRule="exact"/>
        <w:ind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b w:val="0"/>
          <w:bCs w:val="0"/>
          <w:color w:val="auto"/>
          <w:sz w:val="32"/>
          <w:szCs w:val="32"/>
          <w:lang w:val="en-US" w:eastAsia="zh-CN"/>
        </w:rPr>
        <w:t>领导小组办公室设在区残联，王友福同志任办公室主任。</w:t>
      </w:r>
      <w:r>
        <w:rPr>
          <w:rFonts w:hint="default" w:ascii="Times New Roman" w:hAnsi="Times New Roman" w:eastAsia="仿宋_GB2312" w:cs="Times New Roman"/>
          <w:sz w:val="32"/>
          <w:szCs w:val="32"/>
        </w:rPr>
        <w:t>领导小组作为</w:t>
      </w:r>
      <w:r>
        <w:rPr>
          <w:rFonts w:hint="default" w:ascii="Times New Roman" w:hAnsi="Times New Roman" w:eastAsia="仿宋_GB2312" w:cs="Times New Roman"/>
          <w:sz w:val="32"/>
          <w:szCs w:val="32"/>
          <w:lang w:eastAsia="zh-CN"/>
        </w:rPr>
        <w:t>临时</w:t>
      </w:r>
      <w:r>
        <w:rPr>
          <w:rFonts w:hint="default" w:ascii="Times New Roman" w:hAnsi="Times New Roman" w:eastAsia="仿宋_GB2312" w:cs="Times New Roman"/>
          <w:sz w:val="32"/>
          <w:szCs w:val="32"/>
        </w:rPr>
        <w:t>机构，</w:t>
      </w:r>
      <w:r>
        <w:rPr>
          <w:rFonts w:hint="default" w:ascii="Times New Roman" w:hAnsi="Times New Roman" w:eastAsia="仿宋_GB2312" w:cs="Times New Roman"/>
          <w:sz w:val="32"/>
          <w:szCs w:val="32"/>
          <w:lang w:eastAsia="zh-CN"/>
        </w:rPr>
        <w:t>创建</w:t>
      </w:r>
      <w:r>
        <w:rPr>
          <w:rFonts w:hint="default" w:ascii="Times New Roman" w:hAnsi="Times New Roman" w:eastAsia="仿宋_GB2312" w:cs="Times New Roman"/>
          <w:sz w:val="32"/>
          <w:szCs w:val="32"/>
        </w:rPr>
        <w:t>工作结束后自行撤销。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right="0" w:firstLine="640" w:firstLineChars="200"/>
        <w:jc w:val="both"/>
        <w:rPr>
          <w:rFonts w:hint="default" w:ascii="Times New Roman" w:hAnsi="Times New Roman" w:eastAsia="仿宋_GB2312" w:cs="Times New Roman"/>
          <w:b w:val="0"/>
          <w:bCs w:val="0"/>
          <w:color w:val="auto"/>
          <w:sz w:val="32"/>
          <w:szCs w:val="32"/>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right="0"/>
        <w:jc w:val="both"/>
        <w:rPr>
          <w:rFonts w:hint="default" w:ascii="Times New Roman" w:hAnsi="Times New Roman" w:eastAsia="仿宋_GB2312" w:cs="Times New Roman"/>
          <w:b w:val="0"/>
          <w:bCs w:val="0"/>
          <w:color w:val="auto"/>
          <w:sz w:val="32"/>
          <w:szCs w:val="32"/>
        </w:rPr>
        <w:sectPr>
          <w:headerReference r:id="rId3" w:type="default"/>
          <w:footerReference r:id="rId4" w:type="default"/>
          <w:pgSz w:w="11906" w:h="16838"/>
          <w:pgMar w:top="1701" w:right="1417" w:bottom="1701" w:left="1417" w:header="851" w:footer="1474" w:gutter="0"/>
          <w:pgNumType w:fmt="decimal" w:start="2"/>
          <w:cols w:space="0" w:num="1"/>
          <w:rtlGutter w:val="0"/>
          <w:docGrid w:linePitch="312" w:charSpace="0"/>
        </w:sectPr>
      </w:pPr>
    </w:p>
    <w:p>
      <w:pPr>
        <w:keepNext w:val="0"/>
        <w:keepLines w:val="0"/>
        <w:pageBreakBefore w:val="0"/>
        <w:numPr>
          <w:ilvl w:val="0"/>
          <w:numId w:val="0"/>
        </w:numPr>
        <w:kinsoku/>
        <w:wordWrap/>
        <w:overflowPunct/>
        <w:topLinePunct w:val="0"/>
        <w:autoSpaceDE/>
        <w:bidi w:val="0"/>
        <w:spacing w:line="240" w:lineRule="auto"/>
        <w:jc w:val="both"/>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 xml:space="preserve">附件2  </w:t>
      </w:r>
    </w:p>
    <w:p>
      <w:pPr>
        <w:keepNext w:val="0"/>
        <w:keepLines w:val="0"/>
        <w:pageBreakBefore w:val="0"/>
        <w:numPr>
          <w:ilvl w:val="0"/>
          <w:numId w:val="0"/>
        </w:numPr>
        <w:kinsoku/>
        <w:wordWrap/>
        <w:overflowPunct/>
        <w:topLinePunct w:val="0"/>
        <w:autoSpaceDE/>
        <w:bidi w:val="0"/>
        <w:spacing w:line="240" w:lineRule="auto"/>
        <w:jc w:val="both"/>
        <w:rPr>
          <w:rFonts w:hint="default" w:ascii="Times New Roman" w:hAnsi="Times New Roman" w:eastAsia="方正小标宋简体"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 xml:space="preserve"> </w:t>
      </w:r>
      <w:r>
        <w:rPr>
          <w:rFonts w:hint="default" w:ascii="Times New Roman" w:hAnsi="Times New Roman" w:eastAsia="方正小标宋简体" w:cs="Times New Roman"/>
          <w:b w:val="0"/>
          <w:bCs w:val="0"/>
          <w:color w:val="auto"/>
          <w:sz w:val="32"/>
          <w:szCs w:val="32"/>
          <w:lang w:val="en-US" w:eastAsia="zh-CN"/>
        </w:rPr>
        <w:t xml:space="preserve"> </w:t>
      </w:r>
    </w:p>
    <w:p>
      <w:pPr>
        <w:keepNext w:val="0"/>
        <w:keepLines w:val="0"/>
        <w:pageBreakBefore w:val="0"/>
        <w:numPr>
          <w:ilvl w:val="0"/>
          <w:numId w:val="0"/>
        </w:numPr>
        <w:kinsoku/>
        <w:wordWrap/>
        <w:overflowPunct/>
        <w:topLinePunct w:val="0"/>
        <w:autoSpaceDE/>
        <w:bidi w:val="0"/>
        <w:spacing w:line="240" w:lineRule="auto"/>
        <w:jc w:val="center"/>
        <w:rPr>
          <w:rFonts w:hint="default" w:ascii="Times New Roman" w:hAnsi="Times New Roman" w:eastAsia="文星简小标宋" w:cs="Times New Roman"/>
          <w:b w:val="0"/>
          <w:bCs w:val="0"/>
          <w:color w:val="auto"/>
          <w:spacing w:val="-28"/>
          <w:sz w:val="44"/>
          <w:szCs w:val="44"/>
          <w:lang w:val="en-US" w:eastAsia="zh-CN"/>
        </w:rPr>
      </w:pPr>
      <w:r>
        <w:rPr>
          <w:rFonts w:hint="default" w:ascii="Times New Roman" w:hAnsi="Times New Roman" w:eastAsia="文星简小标宋" w:cs="Times New Roman"/>
          <w:b w:val="0"/>
          <w:bCs w:val="0"/>
          <w:color w:val="auto"/>
          <w:spacing w:val="-28"/>
          <w:sz w:val="44"/>
          <w:szCs w:val="44"/>
          <w:lang w:val="en-US" w:eastAsia="zh-CN"/>
        </w:rPr>
        <w:t>环翠区创建全省残疾预防综合试验区年度工作目标</w:t>
      </w:r>
    </w:p>
    <w:p>
      <w:pPr>
        <w:keepNext w:val="0"/>
        <w:keepLines w:val="0"/>
        <w:pageBreakBefore w:val="0"/>
        <w:kinsoku/>
        <w:wordWrap/>
        <w:overflowPunct/>
        <w:topLinePunct w:val="0"/>
        <w:autoSpaceDE/>
        <w:bidi w:val="0"/>
        <w:spacing w:line="240" w:lineRule="auto"/>
        <w:jc w:val="both"/>
        <w:rPr>
          <w:rFonts w:hint="default" w:ascii="Times New Roman" w:hAnsi="Times New Roman" w:eastAsia="仿宋_GB2312" w:cs="Times New Roman"/>
          <w:b w:val="0"/>
          <w:bCs w:val="0"/>
          <w:color w:val="auto"/>
          <w:sz w:val="32"/>
          <w:szCs w:val="32"/>
        </w:rPr>
      </w:pPr>
    </w:p>
    <w:tbl>
      <w:tblPr>
        <w:tblStyle w:val="9"/>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35"/>
        <w:gridCol w:w="1664"/>
        <w:gridCol w:w="15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5"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黑体" w:cs="Times New Roman"/>
                <w:b w:val="0"/>
                <w:bCs w:val="0"/>
                <w:color w:val="auto"/>
                <w:sz w:val="28"/>
                <w:szCs w:val="28"/>
                <w:u w:val="single"/>
                <w:vertAlign w:val="baseline"/>
                <w:lang w:eastAsia="zh-CN"/>
              </w:rPr>
            </w:pPr>
            <w:r>
              <w:rPr>
                <w:rFonts w:hint="default" w:ascii="Times New Roman" w:hAnsi="Times New Roman" w:eastAsia="黑体" w:cs="Times New Roman"/>
                <w:b w:val="0"/>
                <w:bCs w:val="0"/>
                <w:color w:val="auto"/>
                <w:sz w:val="28"/>
                <w:szCs w:val="28"/>
                <w:u w:val="none"/>
                <w:vertAlign w:val="baseline"/>
                <w:lang w:eastAsia="zh-CN"/>
              </w:rPr>
              <w:t>项目名称</w:t>
            </w:r>
          </w:p>
        </w:tc>
        <w:tc>
          <w:tcPr>
            <w:tcW w:w="1664"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黑体" w:cs="Times New Roman"/>
                <w:b w:val="0"/>
                <w:bCs w:val="0"/>
                <w:color w:val="000000" w:themeColor="text1"/>
                <w:sz w:val="28"/>
                <w:szCs w:val="28"/>
                <w:u w:val="none"/>
                <w:vertAlign w:val="baseline"/>
                <w:lang w:val="en-US" w:eastAsia="zh-CN"/>
                <w14:textFill>
                  <w14:solidFill>
                    <w14:schemeClr w14:val="tx1"/>
                  </w14:solidFill>
                </w14:textFill>
              </w:rPr>
            </w:pPr>
            <w:r>
              <w:rPr>
                <w:rFonts w:hint="default" w:ascii="Times New Roman" w:hAnsi="Times New Roman" w:eastAsia="黑体" w:cs="Times New Roman"/>
                <w:b w:val="0"/>
                <w:bCs w:val="0"/>
                <w:color w:val="000000" w:themeColor="text1"/>
                <w:sz w:val="28"/>
                <w:szCs w:val="28"/>
                <w:u w:val="none"/>
                <w:vertAlign w:val="baseline"/>
                <w:lang w:val="en-US" w:eastAsia="zh-CN"/>
                <w14:textFill>
                  <w14:solidFill>
                    <w14:schemeClr w14:val="tx1"/>
                  </w14:solidFill>
                </w14:textFill>
              </w:rPr>
              <w:t>2019年</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黑体" w:cs="Times New Roman"/>
                <w:b w:val="0"/>
                <w:bCs w:val="0"/>
                <w:color w:val="auto"/>
                <w:sz w:val="28"/>
                <w:szCs w:val="28"/>
                <w:u w:val="none"/>
                <w:vertAlign w:val="baseline"/>
                <w:lang w:val="en-US" w:eastAsia="zh-CN"/>
              </w:rPr>
            </w:pPr>
            <w:r>
              <w:rPr>
                <w:rFonts w:hint="default" w:ascii="Times New Roman" w:hAnsi="Times New Roman" w:eastAsia="黑体" w:cs="Times New Roman"/>
                <w:b w:val="0"/>
                <w:bCs w:val="0"/>
                <w:color w:val="auto"/>
                <w:sz w:val="28"/>
                <w:szCs w:val="28"/>
                <w:u w:val="none"/>
                <w:vertAlign w:val="baseline"/>
                <w:lang w:val="en-US" w:eastAsia="zh-CN"/>
              </w:rPr>
              <w:t>2020年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5835" w:type="dxa"/>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sz w:val="28"/>
                <w:szCs w:val="28"/>
                <w:u w:val="none"/>
                <w:vertAlign w:val="baseline"/>
                <w:lang w:eastAsia="zh-CN"/>
              </w:rPr>
            </w:pPr>
            <w:r>
              <w:rPr>
                <w:rFonts w:hint="default" w:ascii="Times New Roman" w:hAnsi="Times New Roman" w:eastAsia="仿宋_GB2312" w:cs="Times New Roman"/>
                <w:b w:val="0"/>
                <w:bCs w:val="0"/>
                <w:color w:val="auto"/>
                <w:sz w:val="28"/>
                <w:szCs w:val="28"/>
                <w:u w:val="none"/>
                <w:vertAlign w:val="baseline"/>
                <w:lang w:eastAsia="zh-CN"/>
              </w:rPr>
              <w:t>婚前医学检查率</w:t>
            </w:r>
          </w:p>
        </w:tc>
        <w:tc>
          <w:tcPr>
            <w:tcW w:w="1664"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t>84%</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sz w:val="28"/>
                <w:szCs w:val="28"/>
                <w:u w:val="none"/>
                <w:vertAlign w:val="baseline"/>
                <w:lang w:val="en-US" w:eastAsia="zh-CN"/>
              </w:rPr>
            </w:pPr>
            <w:r>
              <w:rPr>
                <w:rFonts w:hint="default" w:ascii="Times New Roman" w:hAnsi="Times New Roman" w:eastAsia="仿宋_GB2312" w:cs="Times New Roman"/>
                <w:b w:val="0"/>
                <w:bCs w:val="0"/>
                <w:color w:val="auto"/>
                <w:sz w:val="28"/>
                <w:szCs w:val="28"/>
                <w:u w:val="none"/>
                <w:vertAlign w:val="baseline"/>
                <w:lang w:val="en-US" w:eastAsia="zh-CN"/>
              </w:rPr>
              <w:t>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5" w:type="dxa"/>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sz w:val="28"/>
                <w:szCs w:val="28"/>
                <w:u w:val="none"/>
                <w:vertAlign w:val="baseline"/>
                <w:lang w:eastAsia="zh-CN"/>
              </w:rPr>
            </w:pPr>
            <w:r>
              <w:rPr>
                <w:rFonts w:hint="default" w:ascii="Times New Roman" w:hAnsi="Times New Roman" w:eastAsia="仿宋_GB2312" w:cs="Times New Roman"/>
                <w:b w:val="0"/>
                <w:bCs w:val="0"/>
                <w:color w:val="auto"/>
                <w:sz w:val="28"/>
                <w:szCs w:val="28"/>
                <w:u w:val="none"/>
                <w:vertAlign w:val="baseline"/>
                <w:lang w:eastAsia="zh-CN"/>
              </w:rPr>
              <w:t>孕前健康检查率</w:t>
            </w:r>
          </w:p>
        </w:tc>
        <w:tc>
          <w:tcPr>
            <w:tcW w:w="1664"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000000" w:themeColor="text1"/>
                <w:sz w:val="28"/>
                <w:szCs w:val="28"/>
                <w:u w:val="single"/>
                <w:vertAlign w:val="baseli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t>84%</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sz w:val="28"/>
                <w:szCs w:val="28"/>
                <w:u w:val="single"/>
                <w:vertAlign w:val="baseline"/>
              </w:rPr>
            </w:pPr>
            <w:r>
              <w:rPr>
                <w:rFonts w:hint="default" w:ascii="Times New Roman" w:hAnsi="Times New Roman" w:eastAsia="仿宋_GB2312" w:cs="Times New Roman"/>
                <w:b w:val="0"/>
                <w:bCs w:val="0"/>
                <w:color w:val="auto"/>
                <w:sz w:val="28"/>
                <w:szCs w:val="28"/>
                <w:u w:val="none"/>
                <w:vertAlign w:val="baseline"/>
                <w:lang w:val="en-US" w:eastAsia="zh-CN"/>
              </w:rPr>
              <w:t>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5" w:type="dxa"/>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sz w:val="28"/>
                <w:szCs w:val="28"/>
                <w:u w:val="none"/>
                <w:vertAlign w:val="baseline"/>
                <w:lang w:eastAsia="zh-CN"/>
              </w:rPr>
            </w:pPr>
            <w:r>
              <w:rPr>
                <w:rFonts w:hint="default" w:ascii="Times New Roman" w:hAnsi="Times New Roman" w:eastAsia="仿宋_GB2312" w:cs="Times New Roman"/>
                <w:b w:val="0"/>
                <w:bCs w:val="0"/>
                <w:color w:val="auto"/>
                <w:sz w:val="28"/>
                <w:szCs w:val="28"/>
                <w:u w:val="none"/>
                <w:vertAlign w:val="baseline"/>
                <w:lang w:eastAsia="zh-CN"/>
              </w:rPr>
              <w:t>出生缺陷产前筛查率</w:t>
            </w:r>
          </w:p>
        </w:tc>
        <w:tc>
          <w:tcPr>
            <w:tcW w:w="1664"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t>85%</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sz w:val="28"/>
                <w:szCs w:val="28"/>
                <w:u w:val="none"/>
                <w:vertAlign w:val="baseline"/>
                <w:lang w:val="en-US" w:eastAsia="zh-CN"/>
              </w:rPr>
            </w:pPr>
            <w:r>
              <w:rPr>
                <w:rFonts w:hint="default" w:ascii="Times New Roman" w:hAnsi="Times New Roman" w:eastAsia="仿宋_GB2312" w:cs="Times New Roman"/>
                <w:b w:val="0"/>
                <w:bCs w:val="0"/>
                <w:color w:val="auto"/>
                <w:sz w:val="28"/>
                <w:szCs w:val="28"/>
                <w:u w:val="none"/>
                <w:vertAlign w:val="baseline"/>
                <w:lang w:val="en-US" w:eastAsia="zh-CN"/>
              </w:rPr>
              <w:t>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5" w:type="dxa"/>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sz w:val="28"/>
                <w:szCs w:val="28"/>
                <w:u w:val="none"/>
                <w:vertAlign w:val="baseline"/>
                <w:lang w:eastAsia="zh-CN"/>
              </w:rPr>
            </w:pPr>
            <w:r>
              <w:rPr>
                <w:rFonts w:hint="default" w:ascii="Times New Roman" w:hAnsi="Times New Roman" w:eastAsia="仿宋_GB2312" w:cs="Times New Roman"/>
                <w:b w:val="0"/>
                <w:bCs w:val="0"/>
                <w:color w:val="auto"/>
                <w:sz w:val="28"/>
                <w:szCs w:val="28"/>
                <w:u w:val="none"/>
                <w:vertAlign w:val="baseline"/>
                <w:lang w:eastAsia="zh-CN"/>
              </w:rPr>
              <w:t>新生儿及儿童残疾筛查率</w:t>
            </w:r>
          </w:p>
        </w:tc>
        <w:tc>
          <w:tcPr>
            <w:tcW w:w="1664"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t>85%</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sz w:val="28"/>
                <w:szCs w:val="28"/>
                <w:u w:val="none"/>
                <w:vertAlign w:val="baseline"/>
                <w:lang w:val="en-US" w:eastAsia="zh-CN"/>
              </w:rPr>
            </w:pPr>
            <w:r>
              <w:rPr>
                <w:rFonts w:hint="default" w:ascii="Times New Roman" w:hAnsi="Times New Roman" w:eastAsia="仿宋_GB2312" w:cs="Times New Roman"/>
                <w:b w:val="0"/>
                <w:bCs w:val="0"/>
                <w:color w:val="auto"/>
                <w:sz w:val="28"/>
                <w:szCs w:val="28"/>
                <w:u w:val="none"/>
                <w:vertAlign w:val="baseline"/>
                <w:lang w:val="en-US" w:eastAsia="zh-CN"/>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5835" w:type="dxa"/>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sz w:val="28"/>
                <w:szCs w:val="28"/>
                <w:u w:val="none"/>
                <w:vertAlign w:val="baseline"/>
                <w:lang w:eastAsia="zh-CN"/>
              </w:rPr>
            </w:pPr>
            <w:r>
              <w:rPr>
                <w:rFonts w:hint="default" w:ascii="Times New Roman" w:hAnsi="Times New Roman" w:eastAsia="仿宋_GB2312" w:cs="Times New Roman"/>
                <w:b w:val="0"/>
                <w:bCs w:val="0"/>
                <w:color w:val="auto"/>
                <w:sz w:val="28"/>
                <w:szCs w:val="28"/>
                <w:u w:val="none"/>
                <w:vertAlign w:val="baseline"/>
                <w:lang w:eastAsia="zh-CN"/>
              </w:rPr>
              <w:t>新生儿及儿童残疾干预率</w:t>
            </w:r>
          </w:p>
        </w:tc>
        <w:tc>
          <w:tcPr>
            <w:tcW w:w="1664"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t>80%</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sz w:val="28"/>
                <w:szCs w:val="28"/>
                <w:u w:val="none"/>
                <w:vertAlign w:val="baseline"/>
                <w:lang w:val="en-US" w:eastAsia="zh-CN"/>
              </w:rPr>
            </w:pPr>
            <w:r>
              <w:rPr>
                <w:rFonts w:hint="default" w:ascii="Times New Roman" w:hAnsi="Times New Roman" w:eastAsia="仿宋_GB2312" w:cs="Times New Roman"/>
                <w:b w:val="0"/>
                <w:bCs w:val="0"/>
                <w:color w:val="auto"/>
                <w:sz w:val="28"/>
                <w:szCs w:val="28"/>
                <w:u w:val="none"/>
                <w:vertAlign w:val="baseline"/>
                <w:lang w:val="en-US" w:eastAsia="zh-CN"/>
              </w:rPr>
              <w:t>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5" w:type="dxa"/>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sz w:val="28"/>
                <w:szCs w:val="28"/>
                <w:u w:val="none"/>
                <w:vertAlign w:val="baseline"/>
                <w:lang w:eastAsia="zh-CN"/>
              </w:rPr>
            </w:pPr>
            <w:r>
              <w:rPr>
                <w:rFonts w:hint="default" w:ascii="Times New Roman" w:hAnsi="Times New Roman" w:eastAsia="仿宋_GB2312" w:cs="Times New Roman"/>
                <w:b w:val="0"/>
                <w:bCs w:val="0"/>
                <w:color w:val="auto"/>
                <w:sz w:val="28"/>
                <w:szCs w:val="28"/>
                <w:u w:val="none"/>
                <w:vertAlign w:val="baseline"/>
                <w:lang w:eastAsia="zh-CN"/>
              </w:rPr>
              <w:t>适龄儿童国家免疫规划疫苗接种率</w:t>
            </w:r>
          </w:p>
        </w:tc>
        <w:tc>
          <w:tcPr>
            <w:tcW w:w="1664"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t>90%</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sz w:val="28"/>
                <w:szCs w:val="28"/>
                <w:u w:val="none"/>
                <w:vertAlign w:val="baseline"/>
                <w:lang w:val="en-US" w:eastAsia="zh-CN"/>
              </w:rPr>
            </w:pPr>
            <w:r>
              <w:rPr>
                <w:rFonts w:hint="default" w:ascii="Times New Roman" w:hAnsi="Times New Roman" w:eastAsia="仿宋_GB2312" w:cs="Times New Roman"/>
                <w:b w:val="0"/>
                <w:bCs w:val="0"/>
                <w:color w:val="auto"/>
                <w:sz w:val="28"/>
                <w:szCs w:val="28"/>
                <w:u w:val="none"/>
                <w:vertAlign w:val="baseline"/>
                <w:lang w:val="en-US" w:eastAsia="zh-CN"/>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5" w:type="dxa"/>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sz w:val="28"/>
                <w:szCs w:val="28"/>
                <w:u w:val="none"/>
                <w:vertAlign w:val="baseline"/>
                <w:lang w:eastAsia="zh-CN"/>
              </w:rPr>
            </w:pPr>
            <w:r>
              <w:rPr>
                <w:rFonts w:hint="default" w:ascii="Times New Roman" w:hAnsi="Times New Roman" w:eastAsia="仿宋_GB2312" w:cs="Times New Roman"/>
                <w:b w:val="0"/>
                <w:bCs w:val="0"/>
                <w:color w:val="auto"/>
                <w:sz w:val="28"/>
                <w:szCs w:val="28"/>
                <w:u w:val="none"/>
                <w:vertAlign w:val="baseline"/>
                <w:lang w:eastAsia="zh-CN"/>
              </w:rPr>
              <w:t>高血压管理人群规范管理率</w:t>
            </w:r>
          </w:p>
        </w:tc>
        <w:tc>
          <w:tcPr>
            <w:tcW w:w="1664"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t>58%</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sz w:val="28"/>
                <w:szCs w:val="28"/>
                <w:u w:val="none"/>
                <w:vertAlign w:val="baseline"/>
                <w:lang w:val="en-US" w:eastAsia="zh-CN"/>
              </w:rPr>
            </w:pPr>
            <w:r>
              <w:rPr>
                <w:rFonts w:hint="default" w:ascii="Times New Roman" w:hAnsi="Times New Roman" w:eastAsia="仿宋_GB2312" w:cs="Times New Roman"/>
                <w:b w:val="0"/>
                <w:bCs w:val="0"/>
                <w:color w:val="auto"/>
                <w:sz w:val="28"/>
                <w:szCs w:val="28"/>
                <w:u w:val="none"/>
                <w:vertAlign w:val="baseline"/>
                <w:lang w:val="en-US" w:eastAsia="zh-CN"/>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5" w:type="dxa"/>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sz w:val="28"/>
                <w:szCs w:val="28"/>
                <w:u w:val="none"/>
                <w:vertAlign w:val="baseline"/>
                <w:lang w:eastAsia="zh-CN"/>
              </w:rPr>
            </w:pPr>
            <w:r>
              <w:rPr>
                <w:rFonts w:hint="default" w:ascii="Times New Roman" w:hAnsi="Times New Roman" w:eastAsia="仿宋_GB2312" w:cs="Times New Roman"/>
                <w:b w:val="0"/>
                <w:bCs w:val="0"/>
                <w:color w:val="auto"/>
                <w:sz w:val="28"/>
                <w:szCs w:val="28"/>
                <w:u w:val="none"/>
                <w:vertAlign w:val="baseline"/>
                <w:lang w:eastAsia="zh-CN"/>
              </w:rPr>
              <w:t>糖尿病管理人群规范管理率</w:t>
            </w:r>
          </w:p>
        </w:tc>
        <w:tc>
          <w:tcPr>
            <w:tcW w:w="1664"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t>58%</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sz w:val="28"/>
                <w:szCs w:val="28"/>
                <w:u w:val="none"/>
                <w:vertAlign w:val="baseline"/>
                <w:lang w:val="en-US" w:eastAsia="zh-CN"/>
              </w:rPr>
            </w:pPr>
            <w:r>
              <w:rPr>
                <w:rFonts w:hint="default" w:ascii="Times New Roman" w:hAnsi="Times New Roman" w:eastAsia="仿宋_GB2312" w:cs="Times New Roman"/>
                <w:b w:val="0"/>
                <w:bCs w:val="0"/>
                <w:color w:val="auto"/>
                <w:sz w:val="28"/>
                <w:szCs w:val="28"/>
                <w:u w:val="none"/>
                <w:vertAlign w:val="baseline"/>
                <w:lang w:val="en-US" w:eastAsia="zh-CN"/>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5" w:type="dxa"/>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sz w:val="28"/>
                <w:szCs w:val="28"/>
                <w:u w:val="none"/>
                <w:vertAlign w:val="baseline"/>
                <w:lang w:eastAsia="zh-CN"/>
              </w:rPr>
            </w:pPr>
            <w:r>
              <w:rPr>
                <w:rFonts w:hint="default" w:ascii="Times New Roman" w:hAnsi="Times New Roman" w:eastAsia="仿宋_GB2312" w:cs="Times New Roman"/>
                <w:b w:val="0"/>
                <w:bCs w:val="0"/>
                <w:color w:val="auto"/>
                <w:sz w:val="28"/>
                <w:szCs w:val="28"/>
                <w:u w:val="none"/>
                <w:vertAlign w:val="baseline"/>
                <w:lang w:eastAsia="zh-CN"/>
              </w:rPr>
              <w:t>登记在册的严重精神障碍患者规范管理率</w:t>
            </w:r>
          </w:p>
        </w:tc>
        <w:tc>
          <w:tcPr>
            <w:tcW w:w="1664"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t>80%</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sz w:val="28"/>
                <w:szCs w:val="28"/>
                <w:u w:val="none"/>
                <w:vertAlign w:val="baseline"/>
                <w:lang w:val="en-US" w:eastAsia="zh-CN"/>
              </w:rPr>
            </w:pPr>
            <w:r>
              <w:rPr>
                <w:rFonts w:hint="default" w:ascii="Times New Roman" w:hAnsi="Times New Roman" w:eastAsia="仿宋_GB2312" w:cs="Times New Roman"/>
                <w:b w:val="0"/>
                <w:bCs w:val="0"/>
                <w:color w:val="auto"/>
                <w:sz w:val="28"/>
                <w:szCs w:val="28"/>
                <w:u w:val="none"/>
                <w:vertAlign w:val="baseline"/>
                <w:lang w:val="en-US" w:eastAsia="zh-CN"/>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5" w:type="dxa"/>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sz w:val="28"/>
                <w:szCs w:val="28"/>
                <w:u w:val="none"/>
                <w:vertAlign w:val="baseline"/>
                <w:lang w:eastAsia="zh-CN"/>
              </w:rPr>
            </w:pPr>
            <w:r>
              <w:rPr>
                <w:rFonts w:hint="default" w:ascii="Times New Roman" w:hAnsi="Times New Roman" w:eastAsia="仿宋_GB2312" w:cs="Times New Roman"/>
                <w:b w:val="0"/>
                <w:bCs w:val="0"/>
                <w:color w:val="auto"/>
                <w:sz w:val="28"/>
                <w:szCs w:val="28"/>
                <w:u w:val="none"/>
                <w:vertAlign w:val="baseline"/>
                <w:lang w:eastAsia="zh-CN"/>
              </w:rPr>
              <w:t>初级听力保健服务覆盖率</w:t>
            </w:r>
          </w:p>
        </w:tc>
        <w:tc>
          <w:tcPr>
            <w:tcW w:w="1664"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t>80%</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sz w:val="28"/>
                <w:szCs w:val="28"/>
                <w:u w:val="none"/>
                <w:vertAlign w:val="baseline"/>
                <w:lang w:val="en-US" w:eastAsia="zh-CN"/>
              </w:rPr>
            </w:pPr>
            <w:r>
              <w:rPr>
                <w:rFonts w:hint="default" w:ascii="Times New Roman" w:hAnsi="Times New Roman" w:eastAsia="仿宋_GB2312" w:cs="Times New Roman"/>
                <w:b w:val="0"/>
                <w:bCs w:val="0"/>
                <w:color w:val="auto"/>
                <w:sz w:val="28"/>
                <w:szCs w:val="28"/>
                <w:u w:val="none"/>
                <w:vertAlign w:val="baseline"/>
                <w:lang w:val="en-US" w:eastAsia="zh-CN"/>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5" w:type="dxa"/>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sz w:val="28"/>
                <w:szCs w:val="28"/>
                <w:u w:val="none"/>
                <w:vertAlign w:val="baseline"/>
                <w:lang w:eastAsia="zh-CN"/>
              </w:rPr>
            </w:pPr>
            <w:r>
              <w:rPr>
                <w:rFonts w:hint="default" w:ascii="Times New Roman" w:hAnsi="Times New Roman" w:eastAsia="仿宋_GB2312" w:cs="Times New Roman"/>
                <w:b w:val="0"/>
                <w:bCs w:val="0"/>
                <w:color w:val="auto"/>
                <w:sz w:val="28"/>
                <w:szCs w:val="28"/>
                <w:u w:val="none"/>
                <w:vertAlign w:val="baseline"/>
                <w:lang w:eastAsia="zh-CN"/>
              </w:rPr>
              <w:t>百万人口白内障复明手术率</w:t>
            </w:r>
          </w:p>
        </w:tc>
        <w:tc>
          <w:tcPr>
            <w:tcW w:w="1664"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t>1800</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sz w:val="28"/>
                <w:szCs w:val="28"/>
                <w:u w:val="none"/>
                <w:vertAlign w:val="baseline"/>
                <w:lang w:val="en-US" w:eastAsia="zh-CN"/>
              </w:rPr>
            </w:pPr>
            <w:r>
              <w:rPr>
                <w:rFonts w:hint="default" w:ascii="Times New Roman" w:hAnsi="Times New Roman" w:eastAsia="仿宋_GB2312" w:cs="Times New Roman"/>
                <w:b w:val="0"/>
                <w:bCs w:val="0"/>
                <w:color w:val="auto"/>
                <w:sz w:val="28"/>
                <w:szCs w:val="28"/>
                <w:u w:val="none"/>
                <w:vertAlign w:val="baseline"/>
                <w:lang w:val="en-US" w:eastAsia="zh-CN"/>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5" w:type="dxa"/>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sz w:val="28"/>
                <w:szCs w:val="28"/>
                <w:u w:val="none"/>
                <w:vertAlign w:val="baseline"/>
                <w:lang w:val="en-US" w:eastAsia="zh-CN"/>
              </w:rPr>
            </w:pPr>
            <w:r>
              <w:rPr>
                <w:rFonts w:hint="default" w:ascii="Times New Roman" w:hAnsi="Times New Roman" w:eastAsia="仿宋_GB2312" w:cs="Times New Roman"/>
                <w:b w:val="0"/>
                <w:bCs w:val="0"/>
                <w:color w:val="auto"/>
                <w:sz w:val="28"/>
                <w:szCs w:val="28"/>
                <w:u w:val="none"/>
                <w:vertAlign w:val="baseline"/>
                <w:lang w:val="en-US" w:eastAsia="zh-CN"/>
              </w:rPr>
              <w:t>0-17周岁有需求的残疾儿童抢救性康复服务率</w:t>
            </w:r>
          </w:p>
        </w:tc>
        <w:tc>
          <w:tcPr>
            <w:tcW w:w="1664"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t>100%</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sz w:val="28"/>
                <w:szCs w:val="28"/>
                <w:u w:val="none"/>
                <w:vertAlign w:val="baseline"/>
                <w:lang w:val="en-US" w:eastAsia="zh-CN"/>
              </w:rPr>
            </w:pPr>
            <w:r>
              <w:rPr>
                <w:rFonts w:hint="default" w:ascii="Times New Roman" w:hAnsi="Times New Roman" w:eastAsia="仿宋_GB2312" w:cs="Times New Roman"/>
                <w:b w:val="0"/>
                <w:bCs w:val="0"/>
                <w:color w:val="auto"/>
                <w:sz w:val="28"/>
                <w:szCs w:val="28"/>
                <w:u w:val="none"/>
                <w:vertAlign w:val="baseline"/>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5" w:type="dxa"/>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sz w:val="28"/>
                <w:szCs w:val="28"/>
                <w:u w:val="none"/>
                <w:vertAlign w:val="baseline"/>
                <w:lang w:eastAsia="zh-CN"/>
              </w:rPr>
            </w:pPr>
            <w:r>
              <w:rPr>
                <w:rFonts w:hint="default" w:ascii="Times New Roman" w:hAnsi="Times New Roman" w:eastAsia="仿宋_GB2312" w:cs="Times New Roman"/>
                <w:b w:val="0"/>
                <w:bCs w:val="0"/>
                <w:color w:val="auto"/>
                <w:sz w:val="28"/>
                <w:szCs w:val="28"/>
                <w:u w:val="none"/>
                <w:vertAlign w:val="baseline"/>
                <w:lang w:eastAsia="zh-CN"/>
              </w:rPr>
              <w:t>有需求的残疾人基本康复服务率</w:t>
            </w:r>
          </w:p>
        </w:tc>
        <w:tc>
          <w:tcPr>
            <w:tcW w:w="1664"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t>85%</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sz w:val="28"/>
                <w:szCs w:val="28"/>
                <w:u w:val="none"/>
                <w:vertAlign w:val="baseline"/>
                <w:lang w:val="en-US" w:eastAsia="zh-CN"/>
              </w:rPr>
            </w:pPr>
            <w:r>
              <w:rPr>
                <w:rFonts w:hint="default" w:ascii="Times New Roman" w:hAnsi="Times New Roman" w:eastAsia="仿宋_GB2312" w:cs="Times New Roman"/>
                <w:b w:val="0"/>
                <w:bCs w:val="0"/>
                <w:color w:val="auto"/>
                <w:sz w:val="28"/>
                <w:szCs w:val="28"/>
                <w:u w:val="none"/>
                <w:vertAlign w:val="baseline"/>
                <w:lang w:val="en-US" w:eastAsia="zh-CN"/>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5" w:type="dxa"/>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sz w:val="28"/>
                <w:szCs w:val="28"/>
                <w:u w:val="none"/>
                <w:vertAlign w:val="baseline"/>
                <w:lang w:eastAsia="zh-CN"/>
              </w:rPr>
            </w:pPr>
            <w:r>
              <w:rPr>
                <w:rFonts w:hint="default" w:ascii="Times New Roman" w:hAnsi="Times New Roman" w:eastAsia="仿宋_GB2312" w:cs="Times New Roman"/>
                <w:b w:val="0"/>
                <w:bCs w:val="0"/>
                <w:color w:val="auto"/>
                <w:sz w:val="28"/>
                <w:szCs w:val="28"/>
                <w:u w:val="none"/>
                <w:vertAlign w:val="baseline"/>
                <w:lang w:eastAsia="zh-CN"/>
              </w:rPr>
              <w:t>有需求的残疾人基本型辅助器具适配率</w:t>
            </w:r>
          </w:p>
        </w:tc>
        <w:tc>
          <w:tcPr>
            <w:tcW w:w="1664"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t>80%</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sz w:val="28"/>
                <w:szCs w:val="28"/>
                <w:u w:val="none"/>
                <w:vertAlign w:val="baseline"/>
                <w:lang w:val="en-US" w:eastAsia="zh-CN"/>
              </w:rPr>
            </w:pPr>
            <w:r>
              <w:rPr>
                <w:rFonts w:hint="default" w:ascii="Times New Roman" w:hAnsi="Times New Roman" w:eastAsia="仿宋_GB2312" w:cs="Times New Roman"/>
                <w:b w:val="0"/>
                <w:bCs w:val="0"/>
                <w:color w:val="auto"/>
                <w:sz w:val="28"/>
                <w:szCs w:val="28"/>
                <w:u w:val="none"/>
                <w:vertAlign w:val="baseline"/>
                <w:lang w:val="en-US" w:eastAsia="zh-CN"/>
              </w:rPr>
              <w:t>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5" w:type="dxa"/>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sz w:val="28"/>
                <w:szCs w:val="28"/>
                <w:u w:val="none"/>
                <w:vertAlign w:val="baseline"/>
                <w:lang w:eastAsia="zh-CN"/>
              </w:rPr>
            </w:pPr>
            <w:r>
              <w:rPr>
                <w:rFonts w:hint="default" w:ascii="Times New Roman" w:hAnsi="Times New Roman" w:eastAsia="仿宋_GB2312" w:cs="Times New Roman"/>
                <w:b w:val="0"/>
                <w:bCs w:val="0"/>
                <w:color w:val="auto"/>
                <w:sz w:val="28"/>
                <w:szCs w:val="28"/>
                <w:u w:val="none"/>
                <w:vertAlign w:val="baseline"/>
                <w:lang w:val="en-US" w:eastAsia="zh-CN"/>
              </w:rPr>
              <w:t>安全生产事故发生起数下降比例</w:t>
            </w:r>
          </w:p>
        </w:tc>
        <w:tc>
          <w:tcPr>
            <w:tcW w:w="1664"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t>5%</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sz w:val="28"/>
                <w:szCs w:val="28"/>
                <w:u w:val="none"/>
                <w:vertAlign w:val="baseline"/>
                <w:lang w:val="en-US" w:eastAsia="zh-CN"/>
              </w:rPr>
            </w:pPr>
            <w:r>
              <w:rPr>
                <w:rFonts w:hint="default" w:ascii="Times New Roman" w:hAnsi="Times New Roman" w:eastAsia="仿宋_GB2312" w:cs="Times New Roman"/>
                <w:b w:val="0"/>
                <w:bCs w:val="0"/>
                <w:color w:val="auto"/>
                <w:sz w:val="28"/>
                <w:szCs w:val="28"/>
                <w:u w:val="none"/>
                <w:vertAlign w:val="baseli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5" w:type="dxa"/>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sz w:val="28"/>
                <w:szCs w:val="28"/>
                <w:u w:val="none"/>
                <w:vertAlign w:val="baseline"/>
                <w:lang w:val="en-US" w:eastAsia="zh-CN"/>
              </w:rPr>
            </w:pPr>
            <w:r>
              <w:rPr>
                <w:rFonts w:hint="default" w:ascii="Times New Roman" w:hAnsi="Times New Roman" w:eastAsia="仿宋_GB2312" w:cs="Times New Roman"/>
                <w:b w:val="0"/>
                <w:bCs w:val="0"/>
                <w:color w:val="auto"/>
                <w:sz w:val="28"/>
                <w:szCs w:val="28"/>
                <w:u w:val="none"/>
                <w:vertAlign w:val="baseline"/>
                <w:lang w:val="en-US" w:eastAsia="zh-CN"/>
              </w:rPr>
              <w:t>安全生产事故死亡人数下降比例</w:t>
            </w:r>
          </w:p>
        </w:tc>
        <w:tc>
          <w:tcPr>
            <w:tcW w:w="1664"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t>5%</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sz w:val="28"/>
                <w:szCs w:val="28"/>
                <w:u w:val="none"/>
                <w:vertAlign w:val="baseline"/>
                <w:lang w:val="en-US" w:eastAsia="zh-CN"/>
              </w:rPr>
            </w:pPr>
            <w:r>
              <w:rPr>
                <w:rFonts w:hint="default" w:ascii="Times New Roman" w:hAnsi="Times New Roman" w:eastAsia="仿宋_GB2312" w:cs="Times New Roman"/>
                <w:b w:val="0"/>
                <w:bCs w:val="0"/>
                <w:color w:val="auto"/>
                <w:sz w:val="28"/>
                <w:szCs w:val="28"/>
                <w:u w:val="none"/>
                <w:vertAlign w:val="baseli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5" w:type="dxa"/>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sz w:val="28"/>
                <w:szCs w:val="28"/>
                <w:u w:val="none"/>
                <w:vertAlign w:val="baseline"/>
                <w:lang w:val="en-US" w:eastAsia="zh-CN"/>
              </w:rPr>
            </w:pPr>
            <w:r>
              <w:rPr>
                <w:rFonts w:hint="default" w:ascii="Times New Roman" w:hAnsi="Times New Roman" w:eastAsia="仿宋_GB2312" w:cs="Times New Roman"/>
                <w:b w:val="0"/>
                <w:bCs w:val="0"/>
                <w:color w:val="auto"/>
                <w:sz w:val="28"/>
                <w:szCs w:val="28"/>
                <w:u w:val="none"/>
                <w:vertAlign w:val="baseline"/>
                <w:lang w:val="en-US" w:eastAsia="zh-CN"/>
              </w:rPr>
              <w:t>食品药品安全发生起数下降比例</w:t>
            </w:r>
          </w:p>
        </w:tc>
        <w:tc>
          <w:tcPr>
            <w:tcW w:w="1664"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t>24%</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sz w:val="28"/>
                <w:szCs w:val="28"/>
                <w:u w:val="none"/>
                <w:vertAlign w:val="baseline"/>
                <w:lang w:val="en-US" w:eastAsia="zh-CN"/>
              </w:rPr>
            </w:pPr>
            <w:r>
              <w:rPr>
                <w:rFonts w:hint="default" w:ascii="Times New Roman" w:hAnsi="Times New Roman" w:eastAsia="仿宋_GB2312" w:cs="Times New Roman"/>
                <w:b w:val="0"/>
                <w:bCs w:val="0"/>
                <w:color w:val="auto"/>
                <w:sz w:val="28"/>
                <w:szCs w:val="28"/>
                <w:u w:val="none"/>
                <w:vertAlign w:val="baseli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5" w:type="dxa"/>
            <w:vAlign w:val="top"/>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sz w:val="28"/>
                <w:szCs w:val="28"/>
                <w:u w:val="none"/>
                <w:vertAlign w:val="baseline"/>
                <w:lang w:eastAsia="zh-CN"/>
              </w:rPr>
            </w:pPr>
            <w:r>
              <w:rPr>
                <w:rFonts w:hint="default" w:ascii="Times New Roman" w:hAnsi="Times New Roman" w:eastAsia="仿宋_GB2312" w:cs="Times New Roman"/>
                <w:b w:val="0"/>
                <w:bCs w:val="0"/>
                <w:color w:val="auto"/>
                <w:sz w:val="28"/>
                <w:szCs w:val="28"/>
                <w:u w:val="none"/>
                <w:vertAlign w:val="baseline"/>
                <w:lang w:eastAsia="zh-CN"/>
              </w:rPr>
              <w:t>儿童意外伤害发生率下降</w:t>
            </w:r>
          </w:p>
        </w:tc>
        <w:tc>
          <w:tcPr>
            <w:tcW w:w="1664"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000000" w:themeColor="text1"/>
                <w:sz w:val="28"/>
                <w:szCs w:val="28"/>
                <w:u w:val="none"/>
                <w:vertAlign w:val="baseline"/>
                <w14:textFill>
                  <w14:solidFill>
                    <w14:schemeClr w14:val="tx1"/>
                  </w14:solidFill>
                </w14:textFill>
              </w:rPr>
            </w:pPr>
            <w:r>
              <w:rPr>
                <w:rFonts w:hint="default" w:ascii="Times New Roman" w:hAnsi="Times New Roman" w:eastAsia="仿宋_GB2312" w:cs="Times New Roman"/>
                <w:b w:val="0"/>
                <w:bCs w:val="0"/>
                <w:color w:val="000000" w:themeColor="text1"/>
                <w:sz w:val="28"/>
                <w:szCs w:val="28"/>
                <w:u w:val="none"/>
                <w:vertAlign w:val="baseline"/>
                <w14:textFill>
                  <w14:solidFill>
                    <w14:schemeClr w14:val="tx1"/>
                  </w14:solidFill>
                </w14:textFill>
              </w:rPr>
              <w:t>/</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sz w:val="28"/>
                <w:szCs w:val="28"/>
                <w:u w:val="none"/>
                <w:vertAlign w:val="baseline"/>
                <w:lang w:val="en-US" w:eastAsia="zh-CN"/>
              </w:rPr>
            </w:pPr>
            <w:r>
              <w:rPr>
                <w:rFonts w:hint="default" w:ascii="Times New Roman" w:hAnsi="Times New Roman" w:eastAsia="仿宋_GB2312" w:cs="Times New Roman"/>
                <w:b w:val="0"/>
                <w:bCs w:val="0"/>
                <w:color w:val="auto"/>
                <w:sz w:val="28"/>
                <w:szCs w:val="28"/>
                <w:u w:val="none"/>
                <w:vertAlign w:val="baseli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5" w:type="dxa"/>
            <w:vAlign w:val="top"/>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sz w:val="28"/>
                <w:szCs w:val="28"/>
                <w:u w:val="none"/>
                <w:vertAlign w:val="baseline"/>
                <w:lang w:eastAsia="zh-CN"/>
              </w:rPr>
            </w:pPr>
            <w:r>
              <w:rPr>
                <w:rFonts w:hint="default" w:ascii="Times New Roman" w:hAnsi="Times New Roman" w:eastAsia="仿宋_GB2312" w:cs="Times New Roman"/>
                <w:b w:val="0"/>
                <w:bCs w:val="0"/>
                <w:color w:val="auto"/>
                <w:sz w:val="28"/>
                <w:szCs w:val="28"/>
                <w:u w:val="none"/>
                <w:vertAlign w:val="baseline"/>
                <w:lang w:eastAsia="zh-CN"/>
              </w:rPr>
              <w:t>老年人跌伤率下降</w:t>
            </w:r>
          </w:p>
        </w:tc>
        <w:tc>
          <w:tcPr>
            <w:tcW w:w="1664"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000000" w:themeColor="text1"/>
                <w:sz w:val="28"/>
                <w:szCs w:val="28"/>
                <w:u w:val="none"/>
                <w:vertAlign w:val="baseline"/>
                <w14:textFill>
                  <w14:solidFill>
                    <w14:schemeClr w14:val="tx1"/>
                  </w14:solidFill>
                </w14:textFill>
              </w:rPr>
            </w:pPr>
            <w:r>
              <w:rPr>
                <w:rFonts w:hint="default" w:ascii="Times New Roman" w:hAnsi="Times New Roman" w:eastAsia="仿宋_GB2312" w:cs="Times New Roman"/>
                <w:b w:val="0"/>
                <w:bCs w:val="0"/>
                <w:color w:val="000000" w:themeColor="text1"/>
                <w:sz w:val="28"/>
                <w:szCs w:val="28"/>
                <w:u w:val="none"/>
                <w:vertAlign w:val="baseline"/>
                <w14:textFill>
                  <w14:solidFill>
                    <w14:schemeClr w14:val="tx1"/>
                  </w14:solidFill>
                </w14:textFill>
              </w:rPr>
              <w:t>/</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sz w:val="28"/>
                <w:szCs w:val="28"/>
                <w:u w:val="none"/>
                <w:vertAlign w:val="baseline"/>
                <w:lang w:val="en-US" w:eastAsia="zh-CN"/>
              </w:rPr>
            </w:pPr>
            <w:r>
              <w:rPr>
                <w:rFonts w:hint="default" w:ascii="Times New Roman" w:hAnsi="Times New Roman" w:eastAsia="仿宋_GB2312" w:cs="Times New Roman"/>
                <w:b w:val="0"/>
                <w:bCs w:val="0"/>
                <w:color w:val="auto"/>
                <w:sz w:val="28"/>
                <w:szCs w:val="28"/>
                <w:u w:val="none"/>
                <w:vertAlign w:val="baseline"/>
                <w:lang w:val="en-US" w:eastAsia="zh-CN"/>
              </w:rPr>
              <w:t>10%</w:t>
            </w:r>
          </w:p>
        </w:tc>
      </w:tr>
    </w:tbl>
    <w:p>
      <w:pPr>
        <w:keepNext w:val="0"/>
        <w:keepLines w:val="0"/>
        <w:pageBreakBefore w:val="0"/>
        <w:numPr>
          <w:ilvl w:val="0"/>
          <w:numId w:val="0"/>
        </w:numPr>
        <w:kinsoku/>
        <w:wordWrap/>
        <w:overflowPunct/>
        <w:topLinePunct w:val="0"/>
        <w:autoSpaceDE/>
        <w:bidi w:val="0"/>
        <w:spacing w:line="240" w:lineRule="auto"/>
        <w:jc w:val="both"/>
        <w:rPr>
          <w:rFonts w:hint="default" w:ascii="Times New Roman" w:hAnsi="Times New Roman" w:cs="Times New Roman" w:eastAsiaTheme="minorEastAsia"/>
          <w:b w:val="0"/>
          <w:bCs w:val="0"/>
          <w:color w:val="auto"/>
          <w:sz w:val="30"/>
          <w:szCs w:val="30"/>
          <w:lang w:val="en-US" w:eastAsia="zh-CN"/>
        </w:rPr>
      </w:pPr>
    </w:p>
    <w:p>
      <w:pPr>
        <w:keepNext w:val="0"/>
        <w:keepLines w:val="0"/>
        <w:pageBreakBefore w:val="0"/>
        <w:numPr>
          <w:ilvl w:val="0"/>
          <w:numId w:val="0"/>
        </w:numPr>
        <w:kinsoku/>
        <w:wordWrap/>
        <w:overflowPunct/>
        <w:topLinePunct w:val="0"/>
        <w:autoSpaceDE/>
        <w:bidi w:val="0"/>
        <w:spacing w:line="240" w:lineRule="auto"/>
        <w:jc w:val="both"/>
        <w:rPr>
          <w:rFonts w:hint="default" w:ascii="Times New Roman" w:hAnsi="Times New Roman" w:cs="Times New Roman" w:eastAsiaTheme="minorEastAsia"/>
          <w:b w:val="0"/>
          <w:bCs w:val="0"/>
          <w:color w:val="auto"/>
          <w:sz w:val="30"/>
          <w:szCs w:val="30"/>
          <w:lang w:val="en-US" w:eastAsia="zh-CN"/>
        </w:rPr>
      </w:pPr>
    </w:p>
    <w:p>
      <w:pPr>
        <w:keepNext w:val="0"/>
        <w:keepLines w:val="0"/>
        <w:pageBreakBefore w:val="0"/>
        <w:numPr>
          <w:ilvl w:val="0"/>
          <w:numId w:val="0"/>
        </w:numPr>
        <w:kinsoku/>
        <w:wordWrap/>
        <w:overflowPunct/>
        <w:topLinePunct w:val="0"/>
        <w:autoSpaceDE/>
        <w:bidi w:val="0"/>
        <w:spacing w:line="240" w:lineRule="auto"/>
        <w:jc w:val="both"/>
        <w:rPr>
          <w:rFonts w:hint="default" w:ascii="Times New Roman" w:hAnsi="Times New Roman" w:cs="Times New Roman" w:eastAsiaTheme="minorEastAsia"/>
          <w:b w:val="0"/>
          <w:bCs w:val="0"/>
          <w:color w:val="auto"/>
          <w:sz w:val="30"/>
          <w:szCs w:val="30"/>
          <w:lang w:val="en-US" w:eastAsia="zh-CN"/>
        </w:rPr>
        <w:sectPr>
          <w:footerReference r:id="rId5" w:type="default"/>
          <w:pgSz w:w="11906" w:h="16838"/>
          <w:pgMar w:top="1701" w:right="1417" w:bottom="1701" w:left="1417" w:header="851" w:footer="1474" w:gutter="0"/>
          <w:pgNumType w:fmt="decimal" w:start="14"/>
          <w:cols w:space="0" w:num="1"/>
          <w:rtlGutter w:val="0"/>
          <w:docGrid w:linePitch="312" w:charSpace="0"/>
        </w:sectPr>
      </w:pPr>
    </w:p>
    <w:p>
      <w:pPr>
        <w:keepNext w:val="0"/>
        <w:keepLines w:val="0"/>
        <w:pageBreakBefore w:val="0"/>
        <w:numPr>
          <w:ilvl w:val="0"/>
          <w:numId w:val="0"/>
        </w:numPr>
        <w:kinsoku/>
        <w:wordWrap/>
        <w:overflowPunct/>
        <w:topLinePunct w:val="0"/>
        <w:autoSpaceDE/>
        <w:bidi w:val="0"/>
        <w:spacing w:line="240" w:lineRule="auto"/>
        <w:jc w:val="both"/>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 xml:space="preserve">附件3         </w:t>
      </w:r>
    </w:p>
    <w:p>
      <w:pPr>
        <w:keepNext w:val="0"/>
        <w:keepLines w:val="0"/>
        <w:pageBreakBefore w:val="0"/>
        <w:numPr>
          <w:ilvl w:val="0"/>
          <w:numId w:val="0"/>
        </w:numPr>
        <w:kinsoku/>
        <w:wordWrap/>
        <w:overflowPunct/>
        <w:topLinePunct w:val="0"/>
        <w:autoSpaceDE/>
        <w:bidi w:val="0"/>
        <w:spacing w:line="240" w:lineRule="auto"/>
        <w:jc w:val="both"/>
        <w:rPr>
          <w:rFonts w:hint="default" w:ascii="Times New Roman" w:hAnsi="Times New Roman" w:cs="Times New Roman" w:eastAsiaTheme="minorEastAsia"/>
          <w:b w:val="0"/>
          <w:bCs w:val="0"/>
          <w:color w:val="auto"/>
          <w:sz w:val="30"/>
          <w:szCs w:val="30"/>
          <w:lang w:val="en-US" w:eastAsia="zh-CN"/>
        </w:rPr>
      </w:pPr>
    </w:p>
    <w:p>
      <w:pPr>
        <w:keepNext w:val="0"/>
        <w:keepLines w:val="0"/>
        <w:pageBreakBefore w:val="0"/>
        <w:numPr>
          <w:ilvl w:val="0"/>
          <w:numId w:val="0"/>
        </w:numPr>
        <w:kinsoku/>
        <w:wordWrap/>
        <w:overflowPunct/>
        <w:topLinePunct w:val="0"/>
        <w:autoSpaceDE/>
        <w:bidi w:val="0"/>
        <w:spacing w:line="240" w:lineRule="auto"/>
        <w:jc w:val="center"/>
        <w:rPr>
          <w:rFonts w:hint="default" w:ascii="Times New Roman" w:hAnsi="Times New Roman" w:eastAsia="文星简小标宋" w:cs="Times New Roman"/>
          <w:b w:val="0"/>
          <w:bCs w:val="0"/>
          <w:color w:val="auto"/>
          <w:sz w:val="44"/>
          <w:szCs w:val="44"/>
          <w:lang w:val="en-US" w:eastAsia="zh-CN"/>
        </w:rPr>
      </w:pPr>
      <w:r>
        <w:rPr>
          <w:rFonts w:hint="default" w:ascii="Times New Roman" w:hAnsi="Times New Roman" w:eastAsia="文星简小标宋" w:cs="Times New Roman"/>
          <w:b w:val="0"/>
          <w:bCs w:val="0"/>
          <w:color w:val="auto"/>
          <w:sz w:val="44"/>
          <w:szCs w:val="44"/>
          <w:lang w:val="en-US" w:eastAsia="zh-CN"/>
        </w:rPr>
        <w:t>孕妇产前诊断对象标准</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仿宋_GB2312" w:cs="Times New Roman"/>
          <w:b w:val="0"/>
          <w:bCs w:val="0"/>
          <w:color w:val="auto"/>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1"/>
        <w:jc w:val="both"/>
        <w:textAlignment w:val="auto"/>
        <w:rPr>
          <w:rFonts w:hint="default" w:ascii="Times New Roman" w:hAnsi="Times New Roman" w:eastAsia="仿宋_GB2312" w:cs="Times New Roman"/>
          <w:b w:val="0"/>
          <w:bCs w:val="0"/>
          <w:color w:val="auto"/>
          <w:sz w:val="32"/>
          <w:szCs w:val="32"/>
          <w:u w:val="none"/>
          <w:lang w:val="en-US" w:eastAsia="zh-CN"/>
        </w:rPr>
      </w:pPr>
      <w:r>
        <w:rPr>
          <w:rFonts w:hint="default" w:ascii="Times New Roman" w:hAnsi="Times New Roman" w:eastAsia="仿宋_GB2312" w:cs="Times New Roman"/>
          <w:b w:val="0"/>
          <w:bCs w:val="0"/>
          <w:color w:val="auto"/>
          <w:sz w:val="32"/>
          <w:szCs w:val="32"/>
          <w:u w:val="none"/>
          <w:lang w:val="en-US" w:eastAsia="zh-CN"/>
        </w:rPr>
        <w:t>筛查机构产科医生应对有下列情形之一的孕妇提供咨询服务，建议其至产前诊断机构后进行相应的产前诊断。</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561"/>
        <w:jc w:val="both"/>
        <w:textAlignment w:val="auto"/>
        <w:rPr>
          <w:rFonts w:hint="default" w:ascii="Times New Roman" w:hAnsi="Times New Roman" w:eastAsia="仿宋_GB2312" w:cs="Times New Roman"/>
          <w:b w:val="0"/>
          <w:bCs w:val="0"/>
          <w:color w:val="auto"/>
          <w:sz w:val="32"/>
          <w:szCs w:val="32"/>
          <w:u w:val="none"/>
          <w:lang w:val="en-US" w:eastAsia="zh-CN"/>
        </w:rPr>
      </w:pPr>
      <w:r>
        <w:rPr>
          <w:rFonts w:hint="default" w:ascii="Times New Roman" w:hAnsi="Times New Roman" w:eastAsia="仿宋_GB2312" w:cs="Times New Roman"/>
          <w:b w:val="0"/>
          <w:bCs w:val="0"/>
          <w:color w:val="auto"/>
          <w:sz w:val="32"/>
          <w:szCs w:val="32"/>
          <w:u w:val="none"/>
          <w:lang w:val="en-US" w:eastAsia="zh-CN"/>
        </w:rPr>
        <w:t>羊水过多或者过少；</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561"/>
        <w:jc w:val="both"/>
        <w:textAlignment w:val="auto"/>
        <w:rPr>
          <w:rFonts w:hint="default" w:ascii="Times New Roman" w:hAnsi="Times New Roman" w:eastAsia="仿宋_GB2312" w:cs="Times New Roman"/>
          <w:b w:val="0"/>
          <w:bCs w:val="0"/>
          <w:color w:val="auto"/>
          <w:sz w:val="32"/>
          <w:szCs w:val="32"/>
          <w:u w:val="none"/>
          <w:lang w:val="en-US" w:eastAsia="zh-CN"/>
        </w:rPr>
      </w:pPr>
      <w:r>
        <w:rPr>
          <w:rFonts w:hint="default" w:ascii="Times New Roman" w:hAnsi="Times New Roman" w:eastAsia="仿宋_GB2312" w:cs="Times New Roman"/>
          <w:b w:val="0"/>
          <w:bCs w:val="0"/>
          <w:color w:val="auto"/>
          <w:sz w:val="32"/>
          <w:szCs w:val="32"/>
          <w:u w:val="none"/>
          <w:lang w:val="en-US" w:eastAsia="zh-CN"/>
        </w:rPr>
        <w:t>胎儿发育异常或者胎儿有可疑畸形；</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561"/>
        <w:jc w:val="both"/>
        <w:textAlignment w:val="auto"/>
        <w:rPr>
          <w:rFonts w:hint="default" w:ascii="Times New Roman" w:hAnsi="Times New Roman" w:eastAsia="仿宋_GB2312" w:cs="Times New Roman"/>
          <w:b w:val="0"/>
          <w:bCs w:val="0"/>
          <w:color w:val="auto"/>
          <w:sz w:val="32"/>
          <w:szCs w:val="32"/>
          <w:u w:val="none"/>
          <w:lang w:val="en-US" w:eastAsia="zh-CN"/>
        </w:rPr>
      </w:pPr>
      <w:r>
        <w:rPr>
          <w:rFonts w:hint="default" w:ascii="Times New Roman" w:hAnsi="Times New Roman" w:eastAsia="仿宋_GB2312" w:cs="Times New Roman"/>
          <w:b w:val="0"/>
          <w:bCs w:val="0"/>
          <w:color w:val="auto"/>
          <w:sz w:val="32"/>
          <w:szCs w:val="32"/>
          <w:u w:val="none"/>
          <w:lang w:val="en-US" w:eastAsia="zh-CN"/>
        </w:rPr>
        <w:t>孕早期时接触或者服用过可能导致胎儿先天缺陷的物质或药物；</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561"/>
        <w:jc w:val="both"/>
        <w:textAlignment w:val="auto"/>
        <w:rPr>
          <w:rFonts w:hint="default" w:ascii="Times New Roman" w:hAnsi="Times New Roman" w:eastAsia="仿宋_GB2312" w:cs="Times New Roman"/>
          <w:b w:val="0"/>
          <w:bCs w:val="0"/>
          <w:color w:val="auto"/>
          <w:sz w:val="32"/>
          <w:szCs w:val="32"/>
          <w:u w:val="none"/>
          <w:lang w:val="en-US" w:eastAsia="zh-CN"/>
        </w:rPr>
      </w:pPr>
      <w:r>
        <w:rPr>
          <w:rFonts w:hint="default" w:ascii="Times New Roman" w:hAnsi="Times New Roman" w:eastAsia="仿宋_GB2312" w:cs="Times New Roman"/>
          <w:b w:val="0"/>
          <w:bCs w:val="0"/>
          <w:color w:val="auto"/>
          <w:sz w:val="32"/>
          <w:szCs w:val="32"/>
          <w:u w:val="none"/>
          <w:lang w:val="en-US" w:eastAsia="zh-CN"/>
        </w:rPr>
        <w:t>有遗传病家族史或者曾经分娩过严重先天性缺陷婴儿；</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561"/>
        <w:jc w:val="both"/>
        <w:textAlignment w:val="auto"/>
        <w:rPr>
          <w:rFonts w:hint="default" w:ascii="Times New Roman" w:hAnsi="Times New Roman" w:eastAsia="仿宋_GB2312" w:cs="Times New Roman"/>
          <w:b w:val="0"/>
          <w:bCs w:val="0"/>
          <w:color w:val="auto"/>
          <w:sz w:val="32"/>
          <w:szCs w:val="32"/>
          <w:u w:val="none"/>
          <w:lang w:val="en-US" w:eastAsia="zh-CN"/>
        </w:rPr>
      </w:pPr>
      <w:r>
        <w:rPr>
          <w:rFonts w:hint="default" w:ascii="Times New Roman" w:hAnsi="Times New Roman" w:eastAsia="仿宋_GB2312" w:cs="Times New Roman"/>
          <w:b w:val="0"/>
          <w:bCs w:val="0"/>
          <w:color w:val="auto"/>
          <w:sz w:val="32"/>
          <w:szCs w:val="32"/>
          <w:u w:val="none"/>
          <w:lang w:val="en-US" w:eastAsia="zh-CN"/>
        </w:rPr>
        <w:t>曾经有2次以上不明原因的流产、死胎或者新生婴儿死亡；</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561"/>
        <w:jc w:val="both"/>
        <w:textAlignment w:val="auto"/>
        <w:rPr>
          <w:rFonts w:hint="default" w:ascii="Times New Roman" w:hAnsi="Times New Roman" w:eastAsia="仿宋_GB2312" w:cs="Times New Roman"/>
          <w:b w:val="0"/>
          <w:bCs w:val="0"/>
          <w:color w:val="auto"/>
          <w:sz w:val="32"/>
          <w:szCs w:val="32"/>
          <w:u w:val="none"/>
          <w:lang w:val="en-US" w:eastAsia="zh-CN"/>
        </w:rPr>
      </w:pPr>
      <w:r>
        <w:rPr>
          <w:rFonts w:hint="default" w:ascii="Times New Roman" w:hAnsi="Times New Roman" w:eastAsia="仿宋_GB2312" w:cs="Times New Roman"/>
          <w:b w:val="0"/>
          <w:bCs w:val="0"/>
          <w:color w:val="auto"/>
          <w:sz w:val="32"/>
          <w:szCs w:val="32"/>
          <w:u w:val="none"/>
          <w:lang w:val="en-US" w:eastAsia="zh-CN"/>
        </w:rPr>
        <w:t>年龄超过35周岁；</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561"/>
        <w:jc w:val="both"/>
        <w:textAlignment w:val="auto"/>
        <w:rPr>
          <w:rFonts w:hint="default" w:ascii="Times New Roman" w:hAnsi="Times New Roman" w:eastAsia="仿宋_GB2312" w:cs="Times New Roman"/>
          <w:b w:val="0"/>
          <w:bCs w:val="0"/>
          <w:color w:val="auto"/>
          <w:sz w:val="32"/>
          <w:szCs w:val="32"/>
          <w:u w:val="none"/>
          <w:lang w:val="en-US" w:eastAsia="zh-CN"/>
        </w:rPr>
      </w:pPr>
      <w:r>
        <w:rPr>
          <w:rFonts w:hint="default" w:ascii="Times New Roman" w:hAnsi="Times New Roman" w:eastAsia="仿宋_GB2312" w:cs="Times New Roman"/>
          <w:b w:val="0"/>
          <w:bCs w:val="0"/>
          <w:color w:val="auto"/>
          <w:sz w:val="32"/>
          <w:szCs w:val="32"/>
          <w:u w:val="none"/>
          <w:lang w:val="en-US" w:eastAsia="zh-CN"/>
        </w:rPr>
        <w:t>筛查结果异常。</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color w:val="auto"/>
          <w:sz w:val="32"/>
          <w:szCs w:val="32"/>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color w:val="auto"/>
          <w:sz w:val="32"/>
          <w:szCs w:val="32"/>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color w:val="auto"/>
          <w:sz w:val="32"/>
          <w:szCs w:val="32"/>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color w:val="auto"/>
          <w:sz w:val="32"/>
          <w:szCs w:val="32"/>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color w:val="auto"/>
          <w:sz w:val="32"/>
          <w:szCs w:val="32"/>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color w:val="auto"/>
          <w:sz w:val="32"/>
          <w:szCs w:val="32"/>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color w:val="auto"/>
          <w:sz w:val="32"/>
          <w:szCs w:val="32"/>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color w:val="auto"/>
          <w:sz w:val="32"/>
          <w:szCs w:val="32"/>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color w:val="auto"/>
          <w:sz w:val="32"/>
          <w:szCs w:val="32"/>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color w:val="auto"/>
          <w:sz w:val="32"/>
          <w:szCs w:val="32"/>
          <w:u w:val="none"/>
          <w:lang w:val="en-US" w:eastAsia="zh-CN"/>
        </w:rPr>
        <w:sectPr>
          <w:footerReference r:id="rId6" w:type="default"/>
          <w:pgSz w:w="11906" w:h="16838"/>
          <w:pgMar w:top="1701" w:right="1417" w:bottom="1701" w:left="1417" w:header="851" w:footer="1474" w:gutter="0"/>
          <w:pgNumType w:fmt="decimal" w:start="15"/>
          <w:cols w:space="0" w:num="1"/>
          <w:rtlGutter w:val="0"/>
          <w:docGrid w:linePitch="312" w:charSpace="0"/>
        </w:sectPr>
      </w:pPr>
    </w:p>
    <w:p>
      <w:pPr>
        <w:keepNext w:val="0"/>
        <w:keepLines w:val="0"/>
        <w:pageBreakBefore w:val="0"/>
        <w:numPr>
          <w:ilvl w:val="0"/>
          <w:numId w:val="0"/>
        </w:numPr>
        <w:kinsoku/>
        <w:wordWrap/>
        <w:overflowPunct/>
        <w:topLinePunct w:val="0"/>
        <w:autoSpaceDE/>
        <w:bidi w:val="0"/>
        <w:spacing w:line="240" w:lineRule="auto"/>
        <w:jc w:val="both"/>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附件4</w:t>
      </w:r>
    </w:p>
    <w:p>
      <w:pPr>
        <w:ind w:firstLine="2520" w:firstLineChars="700"/>
        <w:jc w:val="both"/>
        <w:rPr>
          <w:rFonts w:hint="default" w:ascii="Times New Roman" w:hAnsi="Times New Roman" w:cs="Times New Roman" w:eastAsiaTheme="majorEastAsia"/>
          <w:b w:val="0"/>
          <w:bCs w:val="0"/>
          <w:color w:val="auto"/>
          <w:sz w:val="36"/>
          <w:szCs w:val="36"/>
          <w:lang w:val="en-US" w:eastAsia="zh-CN"/>
        </w:rPr>
      </w:pPr>
    </w:p>
    <w:p>
      <w:pPr>
        <w:keepNext w:val="0"/>
        <w:keepLines w:val="0"/>
        <w:pageBreakBefore w:val="0"/>
        <w:numPr>
          <w:ilvl w:val="0"/>
          <w:numId w:val="0"/>
        </w:numPr>
        <w:kinsoku/>
        <w:wordWrap/>
        <w:overflowPunct/>
        <w:topLinePunct w:val="0"/>
        <w:autoSpaceDE/>
        <w:bidi w:val="0"/>
        <w:spacing w:line="240" w:lineRule="auto"/>
        <w:jc w:val="center"/>
        <w:rPr>
          <w:rFonts w:hint="default" w:ascii="Times New Roman" w:hAnsi="Times New Roman" w:eastAsia="文星简小标宋" w:cs="Times New Roman"/>
          <w:b w:val="0"/>
          <w:bCs w:val="0"/>
          <w:color w:val="auto"/>
          <w:sz w:val="44"/>
          <w:szCs w:val="44"/>
          <w:lang w:val="en-US" w:eastAsia="zh-CN"/>
        </w:rPr>
      </w:pPr>
      <w:r>
        <w:rPr>
          <w:rFonts w:hint="default" w:ascii="Times New Roman" w:hAnsi="Times New Roman" w:eastAsia="文星简小标宋" w:cs="Times New Roman"/>
          <w:b w:val="0"/>
          <w:bCs w:val="0"/>
          <w:color w:val="auto"/>
          <w:sz w:val="44"/>
          <w:szCs w:val="44"/>
          <w:lang w:val="en-US" w:eastAsia="zh-CN"/>
        </w:rPr>
        <w:t>7岁以上人群残疾筛查问卷</w:t>
      </w:r>
    </w:p>
    <w:tbl>
      <w:tblPr>
        <w:tblStyle w:val="9"/>
        <w:tblW w:w="88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0" w:hRule="atLeast"/>
        </w:trPr>
        <w:tc>
          <w:tcPr>
            <w:tcW w:w="8868" w:type="dxa"/>
            <w:vAlign w:val="center"/>
          </w:tcPr>
          <w:p>
            <w:pPr>
              <w:jc w:val="both"/>
              <w:rPr>
                <w:rFonts w:hint="default" w:ascii="Times New Roman" w:hAnsi="Times New Roman" w:eastAsia="仿宋_GB2312" w:cs="Times New Roman"/>
                <w:b w:val="0"/>
                <w:bCs w:val="0"/>
                <w:color w:val="auto"/>
                <w:sz w:val="28"/>
                <w:szCs w:val="28"/>
                <w:vertAlign w:val="baseline"/>
                <w:lang w:val="en-US" w:eastAsia="zh-CN"/>
              </w:rPr>
            </w:pPr>
            <w:r>
              <w:rPr>
                <w:rFonts w:hint="default" w:ascii="Times New Roman" w:hAnsi="Times New Roman" w:eastAsia="仿宋_GB2312" w:cs="Times New Roman"/>
                <w:b w:val="0"/>
                <w:bCs w:val="0"/>
                <w:color w:val="auto"/>
                <w:sz w:val="28"/>
                <w:szCs w:val="28"/>
                <w:vertAlign w:val="baseline"/>
                <w:lang w:val="en-US" w:eastAsia="zh-CN"/>
              </w:rPr>
              <w:t>使用说明；</w:t>
            </w:r>
          </w:p>
          <w:p>
            <w:pPr>
              <w:numPr>
                <w:ilvl w:val="0"/>
                <w:numId w:val="2"/>
              </w:numPr>
              <w:jc w:val="both"/>
              <w:rPr>
                <w:rFonts w:hint="default" w:ascii="Times New Roman" w:hAnsi="Times New Roman" w:eastAsia="仿宋_GB2312" w:cs="Times New Roman"/>
                <w:b w:val="0"/>
                <w:bCs w:val="0"/>
                <w:color w:val="auto"/>
                <w:sz w:val="28"/>
                <w:szCs w:val="28"/>
                <w:vertAlign w:val="baseline"/>
                <w:lang w:val="en-US" w:eastAsia="zh-CN"/>
              </w:rPr>
            </w:pPr>
            <w:r>
              <w:rPr>
                <w:rFonts w:hint="default" w:ascii="Times New Roman" w:hAnsi="Times New Roman" w:eastAsia="仿宋_GB2312" w:cs="Times New Roman"/>
                <w:b w:val="0"/>
                <w:bCs w:val="0"/>
                <w:color w:val="auto"/>
                <w:sz w:val="28"/>
                <w:szCs w:val="28"/>
                <w:vertAlign w:val="baseline"/>
                <w:lang w:val="en-US" w:eastAsia="zh-CN"/>
              </w:rPr>
              <w:t>本筛查问卷适用于7岁及以上人群；</w:t>
            </w:r>
          </w:p>
          <w:p>
            <w:pPr>
              <w:numPr>
                <w:ilvl w:val="0"/>
                <w:numId w:val="2"/>
              </w:numPr>
              <w:jc w:val="both"/>
              <w:rPr>
                <w:rFonts w:hint="default" w:ascii="Times New Roman" w:hAnsi="Times New Roman" w:eastAsia="仿宋_GB2312" w:cs="Times New Roman"/>
                <w:b w:val="0"/>
                <w:bCs w:val="0"/>
                <w:color w:val="auto"/>
                <w:sz w:val="28"/>
                <w:szCs w:val="28"/>
                <w:vertAlign w:val="baseline"/>
                <w:lang w:val="en-US" w:eastAsia="zh-CN"/>
              </w:rPr>
            </w:pPr>
            <w:r>
              <w:rPr>
                <w:rFonts w:hint="default" w:ascii="Times New Roman" w:hAnsi="Times New Roman" w:eastAsia="仿宋_GB2312" w:cs="Times New Roman"/>
                <w:b w:val="0"/>
                <w:bCs w:val="0"/>
                <w:color w:val="auto"/>
                <w:sz w:val="28"/>
                <w:szCs w:val="28"/>
                <w:vertAlign w:val="baseline"/>
                <w:lang w:val="en-US" w:eastAsia="zh-CN"/>
              </w:rPr>
              <w:t>由社区卫生服务中心（或乡镇卫生院）人员负责填写；</w:t>
            </w:r>
          </w:p>
          <w:p>
            <w:pPr>
              <w:numPr>
                <w:ilvl w:val="0"/>
                <w:numId w:val="2"/>
              </w:numPr>
              <w:jc w:val="both"/>
              <w:rPr>
                <w:rFonts w:hint="default" w:ascii="Times New Roman" w:hAnsi="Times New Roman" w:eastAsia="仿宋_GB2312" w:cs="Times New Roman"/>
                <w:b w:val="0"/>
                <w:bCs w:val="0"/>
                <w:color w:val="auto"/>
                <w:sz w:val="28"/>
                <w:szCs w:val="28"/>
                <w:vertAlign w:val="baseline"/>
                <w:lang w:val="en-US" w:eastAsia="zh-CN"/>
              </w:rPr>
            </w:pPr>
            <w:r>
              <w:rPr>
                <w:rFonts w:hint="default" w:ascii="Times New Roman" w:hAnsi="Times New Roman" w:eastAsia="仿宋_GB2312" w:cs="Times New Roman"/>
                <w:b w:val="0"/>
                <w:bCs w:val="0"/>
                <w:color w:val="auto"/>
                <w:sz w:val="28"/>
                <w:szCs w:val="28"/>
                <w:vertAlign w:val="baseline"/>
                <w:lang w:val="en-US" w:eastAsia="zh-CN"/>
              </w:rPr>
              <w:t>调查员询问时不得随意增减问卷内容，保持问卷真实性；</w:t>
            </w:r>
          </w:p>
          <w:p>
            <w:pPr>
              <w:numPr>
                <w:ilvl w:val="0"/>
                <w:numId w:val="2"/>
              </w:numPr>
              <w:jc w:val="both"/>
              <w:rPr>
                <w:rFonts w:hint="default" w:ascii="Times New Roman" w:hAnsi="Times New Roman" w:eastAsia="仿宋_GB2312" w:cs="Times New Roman"/>
                <w:b w:val="0"/>
                <w:bCs w:val="0"/>
                <w:color w:val="auto"/>
                <w:sz w:val="28"/>
                <w:szCs w:val="28"/>
                <w:vertAlign w:val="baseline"/>
                <w:lang w:val="en-US" w:eastAsia="zh-CN"/>
              </w:rPr>
            </w:pPr>
            <w:r>
              <w:rPr>
                <w:rFonts w:hint="default" w:ascii="Times New Roman" w:hAnsi="Times New Roman" w:eastAsia="仿宋_GB2312" w:cs="Times New Roman"/>
                <w:b w:val="0"/>
                <w:bCs w:val="0"/>
                <w:color w:val="auto"/>
                <w:sz w:val="28"/>
                <w:szCs w:val="28"/>
                <w:vertAlign w:val="baseline"/>
                <w:lang w:val="en-US" w:eastAsia="zh-CN"/>
              </w:rPr>
              <w:t>调查员必须向被调查者逐个询问以下六个问题，若存在问题，请选择“是”，并填写《疑似残疾信息登记表》。</w:t>
            </w:r>
          </w:p>
          <w:p>
            <w:pPr>
              <w:numPr>
                <w:ilvl w:val="0"/>
                <w:numId w:val="0"/>
              </w:numPr>
              <w:jc w:val="both"/>
              <w:rPr>
                <w:rFonts w:hint="default" w:ascii="Times New Roman" w:hAnsi="Times New Roman" w:eastAsia="仿宋_GB2312" w:cs="Times New Roman"/>
                <w:b w:val="0"/>
                <w:bCs w:val="0"/>
                <w:color w:val="auto"/>
                <w:sz w:val="28"/>
                <w:szCs w:val="28"/>
                <w:vertAlign w:val="baseline"/>
                <w:lang w:val="en-US" w:eastAsia="zh-CN"/>
              </w:rPr>
            </w:pPr>
            <w:r>
              <w:rPr>
                <w:rFonts w:hint="default" w:ascii="Times New Roman" w:hAnsi="Times New Roman" w:eastAsia="仿宋_GB2312" w:cs="Times New Roman"/>
                <w:b w:val="0"/>
                <w:bCs w:val="0"/>
                <w:color w:val="auto"/>
                <w:sz w:val="28"/>
                <w:szCs w:val="28"/>
                <w:vertAlign w:val="baseline"/>
                <w:lang w:val="en-US" w:eastAsia="zh-CN"/>
              </w:rPr>
              <w:t>指导语：</w:t>
            </w:r>
          </w:p>
          <w:p>
            <w:pPr>
              <w:numPr>
                <w:ilvl w:val="0"/>
                <w:numId w:val="0"/>
              </w:numPr>
              <w:jc w:val="both"/>
              <w:rPr>
                <w:rFonts w:hint="default" w:ascii="Times New Roman" w:hAnsi="Times New Roman" w:eastAsia="仿宋_GB2312" w:cs="Times New Roman"/>
                <w:b w:val="0"/>
                <w:bCs w:val="0"/>
                <w:color w:val="auto"/>
                <w:sz w:val="28"/>
                <w:szCs w:val="28"/>
                <w:vertAlign w:val="baseline"/>
                <w:lang w:val="en-US" w:eastAsia="zh-CN"/>
              </w:rPr>
            </w:pPr>
            <w:r>
              <w:rPr>
                <w:rFonts w:hint="default" w:ascii="Times New Roman" w:hAnsi="Times New Roman" w:eastAsia="仿宋_GB2312" w:cs="Times New Roman"/>
                <w:b w:val="0"/>
                <w:bCs w:val="0"/>
                <w:color w:val="auto"/>
                <w:sz w:val="28"/>
                <w:szCs w:val="28"/>
                <w:vertAlign w:val="baseline"/>
                <w:lang w:val="en-US" w:eastAsia="zh-CN"/>
              </w:rPr>
              <w:t>下面就您家庭全部成员的健康情况咨询几个问题，请你们配合！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8868" w:type="dxa"/>
            <w:vAlign w:val="center"/>
          </w:tcPr>
          <w:p>
            <w:pPr>
              <w:bidi w:val="0"/>
              <w:jc w:val="both"/>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1.您家庭全部成员中是否有人存在视力问题（看不清或看不见东西）？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8868" w:type="dxa"/>
            <w:vAlign w:val="center"/>
          </w:tcPr>
          <w:p>
            <w:pPr>
              <w:bidi w:val="0"/>
              <w:jc w:val="both"/>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2.您家庭全部成员中是否有人存在听力问题（在背后提问是否能正确应答）？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8868" w:type="dxa"/>
            <w:vAlign w:val="center"/>
          </w:tcPr>
          <w:p>
            <w:pPr>
              <w:bidi w:val="0"/>
              <w:jc w:val="both"/>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3.您家庭全部成员中是否有人存在不会说话、说不清或者言语交流障碍？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trPr>
        <w:tc>
          <w:tcPr>
            <w:tcW w:w="8868" w:type="dxa"/>
            <w:vAlign w:val="center"/>
          </w:tcPr>
          <w:p>
            <w:pPr>
              <w:numPr>
                <w:ilvl w:val="0"/>
                <w:numId w:val="3"/>
              </w:numPr>
              <w:bidi w:val="0"/>
              <w:jc w:val="both"/>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您家庭全部成员中是否有人存在：</w:t>
            </w:r>
          </w:p>
          <w:p>
            <w:pPr>
              <w:numPr>
                <w:ilvl w:val="0"/>
                <w:numId w:val="4"/>
              </w:numPr>
              <w:bidi w:val="0"/>
              <w:jc w:val="both"/>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行走、站立、蹲坐、爬楼梯时有困难？</w:t>
            </w:r>
          </w:p>
          <w:p>
            <w:pPr>
              <w:numPr>
                <w:ilvl w:val="0"/>
                <w:numId w:val="4"/>
              </w:numPr>
              <w:bidi w:val="0"/>
              <w:jc w:val="both"/>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用手拿东西或写字、洗漱、穿衣服等日常生活动作有困难？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trPr>
        <w:tc>
          <w:tcPr>
            <w:tcW w:w="8868" w:type="dxa"/>
            <w:vAlign w:val="center"/>
          </w:tcPr>
          <w:p>
            <w:pPr>
              <w:numPr>
                <w:ilvl w:val="0"/>
                <w:numId w:val="3"/>
              </w:numPr>
              <w:bidi w:val="0"/>
              <w:ind w:left="0" w:leftChars="0" w:firstLine="0" w:firstLineChars="0"/>
              <w:jc w:val="both"/>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您家庭全部成员中是否有人存在：</w:t>
            </w:r>
          </w:p>
          <w:p>
            <w:pPr>
              <w:numPr>
                <w:ilvl w:val="0"/>
                <w:numId w:val="5"/>
              </w:numPr>
              <w:bidi w:val="0"/>
              <w:ind w:leftChars="0"/>
              <w:jc w:val="both"/>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不能完成正常学习活动（上学晚，成绩差，留级或中途退学）？</w:t>
            </w:r>
          </w:p>
          <w:p>
            <w:pPr>
              <w:numPr>
                <w:ilvl w:val="0"/>
                <w:numId w:val="5"/>
              </w:numPr>
              <w:bidi w:val="0"/>
              <w:ind w:leftChars="0"/>
              <w:jc w:val="both"/>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生活能力差，工作能力差，需要他人帮助？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8" w:hRule="atLeast"/>
        </w:trPr>
        <w:tc>
          <w:tcPr>
            <w:tcW w:w="8868" w:type="dxa"/>
            <w:vAlign w:val="center"/>
          </w:tcPr>
          <w:p>
            <w:pPr>
              <w:numPr>
                <w:ilvl w:val="0"/>
                <w:numId w:val="3"/>
              </w:numPr>
              <w:bidi w:val="0"/>
              <w:ind w:left="0" w:leftChars="0" w:firstLine="0" w:firstLineChars="0"/>
              <w:jc w:val="both"/>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您家庭全部成员中是否有人存在：</w:t>
            </w:r>
          </w:p>
          <w:p>
            <w:pPr>
              <w:numPr>
                <w:ilvl w:val="0"/>
                <w:numId w:val="6"/>
              </w:numPr>
              <w:bidi w:val="0"/>
              <w:ind w:leftChars="0"/>
              <w:jc w:val="both"/>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记忆力差（爱忘事）？</w:t>
            </w:r>
          </w:p>
          <w:p>
            <w:pPr>
              <w:numPr>
                <w:ilvl w:val="0"/>
                <w:numId w:val="6"/>
              </w:numPr>
              <w:bidi w:val="0"/>
              <w:ind w:leftChars="0"/>
              <w:jc w:val="both"/>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集中注意力有困难（爱走神）？</w:t>
            </w:r>
          </w:p>
          <w:p>
            <w:pPr>
              <w:numPr>
                <w:ilvl w:val="0"/>
                <w:numId w:val="6"/>
              </w:numPr>
              <w:bidi w:val="0"/>
              <w:ind w:leftChars="0"/>
              <w:jc w:val="both"/>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难以控制自己的情绪（喜怒无常、过分高兴或过分不高兴）？</w:t>
            </w:r>
          </w:p>
          <w:p>
            <w:pPr>
              <w:numPr>
                <w:ilvl w:val="0"/>
                <w:numId w:val="6"/>
              </w:numPr>
              <w:bidi w:val="0"/>
              <w:ind w:leftChars="0"/>
              <w:jc w:val="both"/>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语言、行为常人不能理解和接受（疑心病、自言自语、幻觉）？</w:t>
            </w:r>
          </w:p>
          <w:p>
            <w:pPr>
              <w:numPr>
                <w:ilvl w:val="0"/>
                <w:numId w:val="6"/>
              </w:numPr>
              <w:bidi w:val="0"/>
              <w:ind w:leftChars="0"/>
              <w:jc w:val="both"/>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经常空腹饮酒（每周不少于5次）？过量服用安眠类药物？</w:t>
            </w:r>
          </w:p>
          <w:p>
            <w:pPr>
              <w:numPr>
                <w:ilvl w:val="0"/>
                <w:numId w:val="0"/>
              </w:numPr>
              <w:bidi w:val="0"/>
              <w:jc w:val="both"/>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如果年龄在7-17岁，请追加一下问题：</w:t>
            </w:r>
          </w:p>
          <w:p>
            <w:pPr>
              <w:numPr>
                <w:ilvl w:val="0"/>
                <w:numId w:val="7"/>
              </w:numPr>
              <w:bidi w:val="0"/>
              <w:jc w:val="both"/>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缺乏目光对视，听而不闻？</w:t>
            </w:r>
          </w:p>
          <w:p>
            <w:pPr>
              <w:numPr>
                <w:ilvl w:val="0"/>
                <w:numId w:val="7"/>
              </w:numPr>
              <w:bidi w:val="0"/>
              <w:jc w:val="both"/>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孤独离群，兴趣狭窄，常常着迷于刻板重复的活动？</w:t>
            </w:r>
          </w:p>
          <w:p>
            <w:pPr>
              <w:numPr>
                <w:ilvl w:val="0"/>
                <w:numId w:val="7"/>
              </w:numPr>
              <w:bidi w:val="0"/>
              <w:jc w:val="both"/>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语言或非语言交流障碍？</w:t>
            </w:r>
          </w:p>
        </w:tc>
      </w:tr>
    </w:tbl>
    <w:p>
      <w:pPr>
        <w:jc w:val="both"/>
        <w:rPr>
          <w:rFonts w:hint="default" w:ascii="Times New Roman" w:hAnsi="Times New Roman" w:cs="Times New Roman" w:eastAsiaTheme="minorEastAsia"/>
          <w:b w:val="0"/>
          <w:bCs w:val="0"/>
          <w:color w:val="auto"/>
          <w:sz w:val="24"/>
          <w:szCs w:val="24"/>
          <w:lang w:val="en-US" w:eastAsia="zh-CN"/>
        </w:rPr>
        <w:sectPr>
          <w:footerReference r:id="rId7" w:type="default"/>
          <w:pgSz w:w="11906" w:h="16838"/>
          <w:pgMar w:top="1701" w:right="1417" w:bottom="1701" w:left="1417" w:header="851" w:footer="1474" w:gutter="0"/>
          <w:pgNumType w:fmt="decimal" w:start="16"/>
          <w:cols w:space="0" w:num="1"/>
          <w:rtlGutter w:val="0"/>
          <w:docGrid w:linePitch="312" w:charSpace="0"/>
        </w:sectPr>
      </w:pPr>
    </w:p>
    <w:p>
      <w:pPr>
        <w:pStyle w:val="2"/>
        <w:jc w:val="both"/>
        <w:rPr>
          <w:rFonts w:hint="default" w:ascii="Times New Roman" w:hAnsi="Times New Roman" w:cs="Times New Roman"/>
          <w:b w:val="0"/>
          <w:bCs w:val="0"/>
          <w:color w:val="auto"/>
          <w:lang w:val="en-US" w:eastAsia="zh-CN"/>
        </w:rPr>
      </w:pPr>
    </w:p>
    <w:p>
      <w:pPr>
        <w:jc w:val="both"/>
        <w:rPr>
          <w:rFonts w:hint="default" w:ascii="Times New Roman" w:hAnsi="Times New Roman" w:eastAsia="黑体" w:cs="Times New Roman"/>
          <w:b w:val="0"/>
          <w:bCs w:val="0"/>
          <w:color w:val="auto"/>
          <w:sz w:val="32"/>
          <w:szCs w:val="32"/>
          <w:u w:val="none"/>
          <w:lang w:val="en-US" w:eastAsia="zh-CN"/>
        </w:rPr>
      </w:pPr>
      <w:r>
        <w:rPr>
          <w:rFonts w:hint="default" w:ascii="Times New Roman" w:hAnsi="Times New Roman" w:eastAsia="黑体" w:cs="Times New Roman"/>
          <w:b w:val="0"/>
          <w:bCs w:val="0"/>
          <w:color w:val="auto"/>
          <w:sz w:val="32"/>
          <w:szCs w:val="32"/>
          <w:u w:val="none"/>
          <w:lang w:val="en-US" w:eastAsia="zh-CN"/>
        </w:rPr>
        <w:t xml:space="preserve">附件5 </w:t>
      </w:r>
    </w:p>
    <w:p>
      <w:pPr>
        <w:keepNext w:val="0"/>
        <w:keepLines w:val="0"/>
        <w:pageBreakBefore w:val="0"/>
        <w:numPr>
          <w:ilvl w:val="0"/>
          <w:numId w:val="0"/>
        </w:numPr>
        <w:kinsoku/>
        <w:wordWrap/>
        <w:overflowPunct/>
        <w:topLinePunct w:val="0"/>
        <w:autoSpaceDE/>
        <w:bidi w:val="0"/>
        <w:spacing w:line="240" w:lineRule="auto"/>
        <w:jc w:val="center"/>
        <w:rPr>
          <w:rFonts w:hint="default" w:ascii="Times New Roman" w:hAnsi="Times New Roman" w:eastAsia="文星简小标宋" w:cs="Times New Roman"/>
          <w:b w:val="0"/>
          <w:bCs w:val="0"/>
          <w:color w:val="auto"/>
          <w:sz w:val="44"/>
          <w:szCs w:val="44"/>
          <w:lang w:val="en-US" w:eastAsia="zh-CN"/>
        </w:rPr>
      </w:pPr>
      <w:r>
        <w:rPr>
          <w:rFonts w:hint="default" w:ascii="Times New Roman" w:hAnsi="Times New Roman" w:eastAsia="文星简小标宋" w:cs="Times New Roman"/>
          <w:b w:val="0"/>
          <w:bCs w:val="0"/>
          <w:color w:val="auto"/>
          <w:sz w:val="44"/>
          <w:szCs w:val="44"/>
          <w:lang w:val="en-US" w:eastAsia="zh-CN"/>
        </w:rPr>
        <w:t>疑似残疾信息登记表</w:t>
      </w:r>
    </w:p>
    <w:p>
      <w:pPr>
        <w:pStyle w:val="3"/>
        <w:spacing w:before="9"/>
        <w:jc w:val="both"/>
        <w:rPr>
          <w:rFonts w:hint="default" w:ascii="Times New Roman" w:hAnsi="Times New Roman" w:eastAsia="黑体" w:cs="Times New Roman"/>
          <w:b w:val="0"/>
          <w:bCs w:val="0"/>
          <w:color w:val="000000" w:themeColor="text1"/>
          <w:sz w:val="24"/>
          <w:szCs w:val="24"/>
          <w14:textFill>
            <w14:solidFill>
              <w14:schemeClr w14:val="tx1"/>
            </w14:solidFill>
          </w14:textFill>
        </w:rPr>
      </w:pPr>
      <w:r>
        <w:rPr>
          <w:rFonts w:hint="default" w:ascii="Times New Roman" w:hAnsi="Times New Roman" w:eastAsia="黑体" w:cs="Times New Roman"/>
          <w:b w:val="0"/>
          <w:bCs w:val="0"/>
          <w:color w:val="000000" w:themeColor="text1"/>
          <w:sz w:val="24"/>
          <w:szCs w:val="24"/>
          <w:u w:val="single"/>
          <w14:textFill>
            <w14:solidFill>
              <w14:schemeClr w14:val="tx1"/>
            </w14:solidFill>
          </w14:textFill>
        </w:rPr>
        <w:t xml:space="preserve"> </w:t>
      </w:r>
      <w:r>
        <w:rPr>
          <w:rFonts w:hint="default" w:ascii="Times New Roman" w:hAnsi="Times New Roman" w:eastAsia="黑体" w:cs="Times New Roman"/>
          <w:b w:val="0"/>
          <w:bCs w:val="0"/>
          <w:color w:val="000000" w:themeColor="text1"/>
          <w:sz w:val="24"/>
          <w:szCs w:val="24"/>
          <w:u w:val="single"/>
          <w14:textFill>
            <w14:solidFill>
              <w14:schemeClr w14:val="tx1"/>
            </w14:solidFill>
          </w14:textFill>
        </w:rPr>
        <w:tab/>
      </w:r>
      <w:r>
        <w:rPr>
          <w:rFonts w:hint="default" w:ascii="Times New Roman" w:hAnsi="Times New Roman" w:eastAsia="黑体" w:cs="Times New Roman"/>
          <w:b w:val="0"/>
          <w:bCs w:val="0"/>
          <w:color w:val="000000" w:themeColor="text1"/>
          <w:sz w:val="24"/>
          <w:szCs w:val="24"/>
          <w:u w:val="single"/>
          <w:lang w:val="en-US" w:eastAsia="zh-CN"/>
          <w14:textFill>
            <w14:solidFill>
              <w14:schemeClr w14:val="tx1"/>
            </w14:solidFill>
          </w14:textFill>
        </w:rPr>
        <w:t xml:space="preserve">   </w:t>
      </w:r>
      <w:r>
        <w:rPr>
          <w:rFonts w:hint="default" w:ascii="Times New Roman" w:hAnsi="Times New Roman" w:eastAsia="黑体" w:cs="Times New Roman"/>
          <w:b w:val="0"/>
          <w:bCs w:val="0"/>
          <w:color w:val="000000" w:themeColor="text1"/>
          <w:sz w:val="24"/>
          <w:szCs w:val="24"/>
          <w14:textFill>
            <w14:solidFill>
              <w14:schemeClr w14:val="tx1"/>
            </w14:solidFill>
          </w14:textFill>
        </w:rPr>
        <w:t>街</w:t>
      </w:r>
      <w:r>
        <w:rPr>
          <w:rFonts w:hint="default" w:ascii="Times New Roman" w:hAnsi="Times New Roman" w:eastAsia="黑体" w:cs="Times New Roman"/>
          <w:b w:val="0"/>
          <w:bCs w:val="0"/>
          <w:color w:val="000000" w:themeColor="text1"/>
          <w:spacing w:val="-3"/>
          <w:sz w:val="24"/>
          <w:szCs w:val="24"/>
          <w14:textFill>
            <w14:solidFill>
              <w14:schemeClr w14:val="tx1"/>
            </w14:solidFill>
          </w14:textFill>
        </w:rPr>
        <w:t>道</w:t>
      </w:r>
      <w:r>
        <w:rPr>
          <w:rFonts w:hint="default" w:ascii="Times New Roman" w:hAnsi="Times New Roman" w:eastAsia="黑体" w:cs="Times New Roman"/>
          <w:b w:val="0"/>
          <w:bCs w:val="0"/>
          <w:color w:val="000000" w:themeColor="text1"/>
          <w:sz w:val="24"/>
          <w:szCs w:val="24"/>
          <w14:textFill>
            <w14:solidFill>
              <w14:schemeClr w14:val="tx1"/>
            </w14:solidFill>
          </w14:textFill>
        </w:rPr>
        <w:t>（乡</w:t>
      </w:r>
      <w:r>
        <w:rPr>
          <w:rFonts w:hint="default" w:ascii="Times New Roman" w:hAnsi="Times New Roman" w:eastAsia="黑体" w:cs="Times New Roman"/>
          <w:b w:val="0"/>
          <w:bCs w:val="0"/>
          <w:color w:val="000000" w:themeColor="text1"/>
          <w:spacing w:val="-3"/>
          <w:sz w:val="24"/>
          <w:szCs w:val="24"/>
          <w14:textFill>
            <w14:solidFill>
              <w14:schemeClr w14:val="tx1"/>
            </w14:solidFill>
          </w14:textFill>
        </w:rPr>
        <w:t>镇</w:t>
      </w:r>
      <w:r>
        <w:rPr>
          <w:rFonts w:hint="default" w:ascii="Times New Roman" w:hAnsi="Times New Roman" w:eastAsia="黑体" w:cs="Times New Roman"/>
          <w:b w:val="0"/>
          <w:bCs w:val="0"/>
          <w:color w:val="000000" w:themeColor="text1"/>
          <w:sz w:val="24"/>
          <w:szCs w:val="24"/>
          <w14:textFill>
            <w14:solidFill>
              <w14:schemeClr w14:val="tx1"/>
            </w14:solidFill>
          </w14:textFill>
        </w:rPr>
        <w:t>）</w:t>
      </w:r>
      <w:r>
        <w:rPr>
          <w:rFonts w:hint="default" w:ascii="Times New Roman" w:hAnsi="Times New Roman" w:eastAsia="黑体" w:cs="Times New Roman"/>
          <w:b w:val="0"/>
          <w:bCs w:val="0"/>
          <w:color w:val="000000" w:themeColor="text1"/>
          <w:sz w:val="24"/>
          <w:szCs w:val="24"/>
          <w:u w:val="single"/>
          <w14:textFill>
            <w14:solidFill>
              <w14:schemeClr w14:val="tx1"/>
            </w14:solidFill>
          </w14:textFill>
        </w:rPr>
        <w:t xml:space="preserve"> </w:t>
      </w:r>
      <w:r>
        <w:rPr>
          <w:rFonts w:hint="default" w:ascii="Times New Roman" w:hAnsi="Times New Roman" w:eastAsia="黑体" w:cs="Times New Roman"/>
          <w:b w:val="0"/>
          <w:bCs w:val="0"/>
          <w:color w:val="000000" w:themeColor="text1"/>
          <w:sz w:val="24"/>
          <w:szCs w:val="24"/>
          <w:u w:val="single"/>
          <w14:textFill>
            <w14:solidFill>
              <w14:schemeClr w14:val="tx1"/>
            </w14:solidFill>
          </w14:textFill>
        </w:rPr>
        <w:tab/>
      </w:r>
      <w:r>
        <w:rPr>
          <w:rFonts w:hint="default" w:ascii="Times New Roman" w:hAnsi="Times New Roman" w:eastAsia="黑体" w:cs="Times New Roman"/>
          <w:b w:val="0"/>
          <w:bCs w:val="0"/>
          <w:color w:val="000000" w:themeColor="text1"/>
          <w:sz w:val="24"/>
          <w:szCs w:val="24"/>
          <w:u w:val="single"/>
          <w:lang w:val="en-US" w:eastAsia="zh-CN"/>
          <w14:textFill>
            <w14:solidFill>
              <w14:schemeClr w14:val="tx1"/>
            </w14:solidFill>
          </w14:textFill>
        </w:rPr>
        <w:t xml:space="preserve">   </w:t>
      </w:r>
      <w:r>
        <w:rPr>
          <w:rFonts w:hint="default" w:ascii="Times New Roman" w:hAnsi="Times New Roman" w:eastAsia="黑体" w:cs="Times New Roman"/>
          <w:b w:val="0"/>
          <w:bCs w:val="0"/>
          <w:color w:val="000000" w:themeColor="text1"/>
          <w:sz w:val="24"/>
          <w:szCs w:val="24"/>
          <w14:textFill>
            <w14:solidFill>
              <w14:schemeClr w14:val="tx1"/>
            </w14:solidFill>
          </w14:textFill>
        </w:rPr>
        <w:t>社</w:t>
      </w:r>
      <w:r>
        <w:rPr>
          <w:rFonts w:hint="default" w:ascii="Times New Roman" w:hAnsi="Times New Roman" w:eastAsia="黑体" w:cs="Times New Roman"/>
          <w:b w:val="0"/>
          <w:bCs w:val="0"/>
          <w:color w:val="000000" w:themeColor="text1"/>
          <w:spacing w:val="-3"/>
          <w:sz w:val="24"/>
          <w:szCs w:val="24"/>
          <w14:textFill>
            <w14:solidFill>
              <w14:schemeClr w14:val="tx1"/>
            </w14:solidFill>
          </w14:textFill>
        </w:rPr>
        <w:t>区</w:t>
      </w:r>
      <w:r>
        <w:rPr>
          <w:rFonts w:hint="default" w:ascii="Times New Roman" w:hAnsi="Times New Roman" w:eastAsia="黑体" w:cs="Times New Roman"/>
          <w:b w:val="0"/>
          <w:bCs w:val="0"/>
          <w:color w:val="000000" w:themeColor="text1"/>
          <w:sz w:val="24"/>
          <w:szCs w:val="24"/>
          <w14:textFill>
            <w14:solidFill>
              <w14:schemeClr w14:val="tx1"/>
            </w14:solidFill>
          </w14:textFill>
        </w:rPr>
        <w:t>（村）</w:t>
      </w:r>
    </w:p>
    <w:tbl>
      <w:tblPr>
        <w:tblStyle w:val="8"/>
        <w:tblW w:w="14180" w:type="dxa"/>
        <w:tblInd w:w="1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95"/>
        <w:gridCol w:w="2355"/>
        <w:gridCol w:w="1367"/>
        <w:gridCol w:w="900"/>
        <w:gridCol w:w="1606"/>
        <w:gridCol w:w="1636"/>
        <w:gridCol w:w="1635"/>
        <w:gridCol w:w="1936"/>
        <w:gridCol w:w="19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795" w:type="dxa"/>
          </w:tcPr>
          <w:p>
            <w:pPr>
              <w:pStyle w:val="12"/>
              <w:spacing w:before="169"/>
              <w:ind w:left="115"/>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r>
              <w:rPr>
                <w:rFonts w:hint="default" w:ascii="Times New Roman" w:hAnsi="Times New Roman" w:eastAsia="仿宋_GB2312" w:cs="Times New Roman"/>
                <w:b w:val="0"/>
                <w:bCs w:val="0"/>
                <w:color w:val="000000" w:themeColor="text1"/>
                <w:sz w:val="24"/>
                <w:szCs w:val="24"/>
                <w14:textFill>
                  <w14:solidFill>
                    <w14:schemeClr w14:val="tx1"/>
                  </w14:solidFill>
                </w14:textFill>
              </w:rPr>
              <w:t>编号</w:t>
            </w:r>
          </w:p>
        </w:tc>
        <w:tc>
          <w:tcPr>
            <w:tcW w:w="2355" w:type="dxa"/>
          </w:tcPr>
          <w:p>
            <w:pPr>
              <w:pStyle w:val="12"/>
              <w:spacing w:before="169"/>
              <w:ind w:left="616"/>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r>
              <w:rPr>
                <w:rFonts w:hint="default" w:ascii="Times New Roman" w:hAnsi="Times New Roman" w:eastAsia="仿宋_GB2312" w:cs="Times New Roman"/>
                <w:b w:val="0"/>
                <w:bCs w:val="0"/>
                <w:color w:val="000000" w:themeColor="text1"/>
                <w:sz w:val="24"/>
                <w:szCs w:val="24"/>
                <w14:textFill>
                  <w14:solidFill>
                    <w14:schemeClr w14:val="tx1"/>
                  </w14:solidFill>
                </w14:textFill>
              </w:rPr>
              <w:t>身份证号</w:t>
            </w:r>
          </w:p>
        </w:tc>
        <w:tc>
          <w:tcPr>
            <w:tcW w:w="1367" w:type="dxa"/>
          </w:tcPr>
          <w:p>
            <w:pPr>
              <w:pStyle w:val="12"/>
              <w:spacing w:before="169"/>
              <w:ind w:left="402"/>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r>
              <w:rPr>
                <w:rFonts w:hint="default" w:ascii="Times New Roman" w:hAnsi="Times New Roman" w:eastAsia="仿宋_GB2312" w:cs="Times New Roman"/>
                <w:b w:val="0"/>
                <w:bCs w:val="0"/>
                <w:color w:val="000000" w:themeColor="text1"/>
                <w:sz w:val="24"/>
                <w:szCs w:val="24"/>
                <w14:textFill>
                  <w14:solidFill>
                    <w14:schemeClr w14:val="tx1"/>
                  </w14:solidFill>
                </w14:textFill>
              </w:rPr>
              <w:t>姓名</w:t>
            </w:r>
          </w:p>
        </w:tc>
        <w:tc>
          <w:tcPr>
            <w:tcW w:w="900" w:type="dxa"/>
          </w:tcPr>
          <w:p>
            <w:pPr>
              <w:pStyle w:val="12"/>
              <w:spacing w:before="169"/>
              <w:ind w:left="170"/>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r>
              <w:rPr>
                <w:rFonts w:hint="default" w:ascii="Times New Roman" w:hAnsi="Times New Roman" w:eastAsia="仿宋_GB2312" w:cs="Times New Roman"/>
                <w:b w:val="0"/>
                <w:bCs w:val="0"/>
                <w:color w:val="000000" w:themeColor="text1"/>
                <w:sz w:val="24"/>
                <w:szCs w:val="24"/>
                <w14:textFill>
                  <w14:solidFill>
                    <w14:schemeClr w14:val="tx1"/>
                  </w14:solidFill>
                </w14:textFill>
              </w:rPr>
              <w:t>性别</w:t>
            </w:r>
          </w:p>
        </w:tc>
        <w:tc>
          <w:tcPr>
            <w:tcW w:w="1606" w:type="dxa"/>
          </w:tcPr>
          <w:p>
            <w:pPr>
              <w:pStyle w:val="12"/>
              <w:spacing w:before="169"/>
              <w:ind w:left="242"/>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r>
              <w:rPr>
                <w:rFonts w:hint="default" w:ascii="Times New Roman" w:hAnsi="Times New Roman" w:eastAsia="仿宋_GB2312" w:cs="Times New Roman"/>
                <w:b w:val="0"/>
                <w:bCs w:val="0"/>
                <w:color w:val="000000" w:themeColor="text1"/>
                <w:sz w:val="24"/>
                <w:szCs w:val="24"/>
                <w14:textFill>
                  <w14:solidFill>
                    <w14:schemeClr w14:val="tx1"/>
                  </w14:solidFill>
                </w14:textFill>
              </w:rPr>
              <w:t>出生日期</w:t>
            </w:r>
          </w:p>
        </w:tc>
        <w:tc>
          <w:tcPr>
            <w:tcW w:w="1636" w:type="dxa"/>
          </w:tcPr>
          <w:p>
            <w:pPr>
              <w:pStyle w:val="12"/>
              <w:spacing w:before="169"/>
              <w:ind w:left="256"/>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r>
              <w:rPr>
                <w:rFonts w:hint="default" w:ascii="Times New Roman" w:hAnsi="Times New Roman" w:eastAsia="仿宋_GB2312" w:cs="Times New Roman"/>
                <w:b w:val="0"/>
                <w:bCs w:val="0"/>
                <w:color w:val="000000" w:themeColor="text1"/>
                <w:sz w:val="24"/>
                <w:szCs w:val="24"/>
                <w14:textFill>
                  <w14:solidFill>
                    <w14:schemeClr w14:val="tx1"/>
                  </w14:solidFill>
                </w14:textFill>
              </w:rPr>
              <w:t>家庭住址</w:t>
            </w:r>
          </w:p>
        </w:tc>
        <w:tc>
          <w:tcPr>
            <w:tcW w:w="1635" w:type="dxa"/>
          </w:tcPr>
          <w:p>
            <w:pPr>
              <w:pStyle w:val="12"/>
              <w:spacing w:before="169"/>
              <w:ind w:left="257"/>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r>
              <w:rPr>
                <w:rFonts w:hint="default" w:ascii="Times New Roman" w:hAnsi="Times New Roman" w:eastAsia="仿宋_GB2312" w:cs="Times New Roman"/>
                <w:b w:val="0"/>
                <w:bCs w:val="0"/>
                <w:color w:val="000000" w:themeColor="text1"/>
                <w:sz w:val="24"/>
                <w:szCs w:val="24"/>
                <w14:textFill>
                  <w14:solidFill>
                    <w14:schemeClr w14:val="tx1"/>
                  </w14:solidFill>
                </w14:textFill>
              </w:rPr>
              <w:t>联系电话</w:t>
            </w:r>
          </w:p>
        </w:tc>
        <w:tc>
          <w:tcPr>
            <w:tcW w:w="1936" w:type="dxa"/>
          </w:tcPr>
          <w:p>
            <w:pPr>
              <w:pStyle w:val="12"/>
              <w:spacing w:before="169"/>
              <w:ind w:left="127"/>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r>
              <w:rPr>
                <w:rFonts w:hint="default" w:ascii="Times New Roman" w:hAnsi="Times New Roman" w:eastAsia="仿宋_GB2312" w:cs="Times New Roman"/>
                <w:b w:val="0"/>
                <w:bCs w:val="0"/>
                <w:color w:val="000000" w:themeColor="text1"/>
                <w:sz w:val="24"/>
                <w:szCs w:val="24"/>
                <w14:textFill>
                  <w14:solidFill>
                    <w14:schemeClr w14:val="tx1"/>
                  </w14:solidFill>
                </w14:textFill>
              </w:rPr>
              <w:t>疑似残疾类型</w:t>
            </w:r>
          </w:p>
        </w:tc>
        <w:tc>
          <w:tcPr>
            <w:tcW w:w="1950" w:type="dxa"/>
          </w:tcPr>
          <w:p>
            <w:pPr>
              <w:pStyle w:val="12"/>
              <w:spacing w:before="169"/>
              <w:ind w:left="135"/>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r>
              <w:rPr>
                <w:rFonts w:hint="default" w:ascii="Times New Roman" w:hAnsi="Times New Roman" w:eastAsia="仿宋_GB2312" w:cs="Times New Roman"/>
                <w:b w:val="0"/>
                <w:bCs w:val="0"/>
                <w:color w:val="000000" w:themeColor="text1"/>
                <w:sz w:val="24"/>
                <w:szCs w:val="24"/>
                <w14:textFill>
                  <w14:solidFill>
                    <w14:schemeClr w14:val="tx1"/>
                  </w14:solidFill>
                </w14:textFill>
              </w:rPr>
              <w:t>知情同意签字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 w:hRule="atLeast"/>
        </w:trPr>
        <w:tc>
          <w:tcPr>
            <w:tcW w:w="795" w:type="dxa"/>
          </w:tcPr>
          <w:p>
            <w:pPr>
              <w:pStyle w:val="12"/>
              <w:ind w:left="0"/>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p>
        </w:tc>
        <w:tc>
          <w:tcPr>
            <w:tcW w:w="2355" w:type="dxa"/>
          </w:tcPr>
          <w:p>
            <w:pPr>
              <w:pStyle w:val="12"/>
              <w:ind w:left="0"/>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p>
        </w:tc>
        <w:tc>
          <w:tcPr>
            <w:tcW w:w="1367" w:type="dxa"/>
          </w:tcPr>
          <w:p>
            <w:pPr>
              <w:pStyle w:val="12"/>
              <w:ind w:left="0"/>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p>
        </w:tc>
        <w:tc>
          <w:tcPr>
            <w:tcW w:w="900" w:type="dxa"/>
          </w:tcPr>
          <w:p>
            <w:pPr>
              <w:pStyle w:val="12"/>
              <w:ind w:left="0"/>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p>
        </w:tc>
        <w:tc>
          <w:tcPr>
            <w:tcW w:w="1606" w:type="dxa"/>
          </w:tcPr>
          <w:p>
            <w:pPr>
              <w:pStyle w:val="12"/>
              <w:ind w:left="0"/>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p>
        </w:tc>
        <w:tc>
          <w:tcPr>
            <w:tcW w:w="1636" w:type="dxa"/>
          </w:tcPr>
          <w:p>
            <w:pPr>
              <w:pStyle w:val="12"/>
              <w:ind w:left="0"/>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p>
        </w:tc>
        <w:tc>
          <w:tcPr>
            <w:tcW w:w="1635" w:type="dxa"/>
          </w:tcPr>
          <w:p>
            <w:pPr>
              <w:pStyle w:val="12"/>
              <w:ind w:left="0"/>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p>
        </w:tc>
        <w:tc>
          <w:tcPr>
            <w:tcW w:w="1936" w:type="dxa"/>
          </w:tcPr>
          <w:p>
            <w:pPr>
              <w:pStyle w:val="12"/>
              <w:spacing w:before="88"/>
              <w:ind w:left="237"/>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r>
              <w:rPr>
                <w:rFonts w:hint="default" w:ascii="Times New Roman" w:hAnsi="Times New Roman" w:eastAsia="仿宋_GB2312" w:cs="Times New Roman"/>
                <w:b w:val="0"/>
                <w:bCs w:val="0"/>
                <w:color w:val="000000" w:themeColor="text1"/>
                <w:spacing w:val="-1"/>
                <w:sz w:val="24"/>
                <w:szCs w:val="24"/>
                <w14:textFill>
                  <w14:solidFill>
                    <w14:schemeClr w14:val="tx1"/>
                  </w14:solidFill>
                </w14:textFill>
              </w:rPr>
              <w:t>视力□听力□</w:t>
            </w:r>
          </w:p>
          <w:p>
            <w:pPr>
              <w:pStyle w:val="12"/>
              <w:spacing w:before="1" w:line="460" w:lineRule="atLeast"/>
              <w:ind w:left="237" w:right="225"/>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r>
              <w:rPr>
                <w:rFonts w:hint="default" w:ascii="Times New Roman" w:hAnsi="Times New Roman" w:eastAsia="仿宋_GB2312" w:cs="Times New Roman"/>
                <w:b w:val="0"/>
                <w:bCs w:val="0"/>
                <w:color w:val="000000" w:themeColor="text1"/>
                <w:sz w:val="24"/>
                <w:szCs w:val="24"/>
                <w14:textFill>
                  <w14:solidFill>
                    <w14:schemeClr w14:val="tx1"/>
                  </w14:solidFill>
                </w14:textFill>
              </w:rPr>
              <w:t>言语□肢体</w:t>
            </w:r>
            <w:r>
              <w:rPr>
                <w:rFonts w:hint="default" w:ascii="Times New Roman" w:hAnsi="Times New Roman" w:eastAsia="仿宋_GB2312" w:cs="Times New Roman"/>
                <w:b w:val="0"/>
                <w:bCs w:val="0"/>
                <w:color w:val="000000" w:themeColor="text1"/>
                <w:spacing w:val="-14"/>
                <w:sz w:val="24"/>
                <w:szCs w:val="24"/>
                <w14:textFill>
                  <w14:solidFill>
                    <w14:schemeClr w14:val="tx1"/>
                  </w14:solidFill>
                </w14:textFill>
              </w:rPr>
              <w:t xml:space="preserve">□ </w:t>
            </w:r>
            <w:r>
              <w:rPr>
                <w:rFonts w:hint="default" w:ascii="Times New Roman" w:hAnsi="Times New Roman" w:eastAsia="仿宋_GB2312" w:cs="Times New Roman"/>
                <w:b w:val="0"/>
                <w:bCs w:val="0"/>
                <w:color w:val="000000" w:themeColor="text1"/>
                <w:spacing w:val="-2"/>
                <w:sz w:val="24"/>
                <w:szCs w:val="24"/>
                <w14:textFill>
                  <w14:solidFill>
                    <w14:schemeClr w14:val="tx1"/>
                  </w14:solidFill>
                </w14:textFill>
              </w:rPr>
              <w:t>智力</w:t>
            </w:r>
            <w:r>
              <w:rPr>
                <w:rFonts w:hint="default" w:ascii="Times New Roman" w:hAnsi="Times New Roman" w:eastAsia="仿宋_GB2312" w:cs="Times New Roman"/>
                <w:b w:val="0"/>
                <w:bCs w:val="0"/>
                <w:color w:val="000000" w:themeColor="text1"/>
                <w:spacing w:val="-1"/>
                <w:sz w:val="24"/>
                <w:szCs w:val="24"/>
                <w14:textFill>
                  <w14:solidFill>
                    <w14:schemeClr w14:val="tx1"/>
                  </w14:solidFill>
                </w14:textFill>
              </w:rPr>
              <w:t>□精神</w:t>
            </w:r>
            <w:r>
              <w:rPr>
                <w:rFonts w:hint="default" w:ascii="Times New Roman" w:hAnsi="Times New Roman" w:eastAsia="仿宋_GB2312" w:cs="Times New Roman"/>
                <w:b w:val="0"/>
                <w:bCs w:val="0"/>
                <w:color w:val="000000" w:themeColor="text1"/>
                <w:spacing w:val="-14"/>
                <w:sz w:val="24"/>
                <w:szCs w:val="24"/>
                <w14:textFill>
                  <w14:solidFill>
                    <w14:schemeClr w14:val="tx1"/>
                  </w14:solidFill>
                </w14:textFill>
              </w:rPr>
              <w:t>□</w:t>
            </w:r>
          </w:p>
        </w:tc>
        <w:tc>
          <w:tcPr>
            <w:tcW w:w="1950" w:type="dxa"/>
          </w:tcPr>
          <w:p>
            <w:pPr>
              <w:pStyle w:val="12"/>
              <w:ind w:left="0"/>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8" w:hRule="atLeast"/>
        </w:trPr>
        <w:tc>
          <w:tcPr>
            <w:tcW w:w="795" w:type="dxa"/>
          </w:tcPr>
          <w:p>
            <w:pPr>
              <w:pStyle w:val="12"/>
              <w:ind w:left="0"/>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p>
        </w:tc>
        <w:tc>
          <w:tcPr>
            <w:tcW w:w="2355" w:type="dxa"/>
          </w:tcPr>
          <w:p>
            <w:pPr>
              <w:pStyle w:val="12"/>
              <w:ind w:left="0"/>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p>
        </w:tc>
        <w:tc>
          <w:tcPr>
            <w:tcW w:w="1367" w:type="dxa"/>
          </w:tcPr>
          <w:p>
            <w:pPr>
              <w:pStyle w:val="12"/>
              <w:ind w:left="0"/>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p>
        </w:tc>
        <w:tc>
          <w:tcPr>
            <w:tcW w:w="900" w:type="dxa"/>
          </w:tcPr>
          <w:p>
            <w:pPr>
              <w:pStyle w:val="12"/>
              <w:ind w:left="0"/>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p>
        </w:tc>
        <w:tc>
          <w:tcPr>
            <w:tcW w:w="1606" w:type="dxa"/>
          </w:tcPr>
          <w:p>
            <w:pPr>
              <w:pStyle w:val="12"/>
              <w:ind w:left="0"/>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p>
        </w:tc>
        <w:tc>
          <w:tcPr>
            <w:tcW w:w="1636" w:type="dxa"/>
          </w:tcPr>
          <w:p>
            <w:pPr>
              <w:pStyle w:val="12"/>
              <w:ind w:left="0"/>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p>
        </w:tc>
        <w:tc>
          <w:tcPr>
            <w:tcW w:w="1635" w:type="dxa"/>
          </w:tcPr>
          <w:p>
            <w:pPr>
              <w:pStyle w:val="12"/>
              <w:ind w:left="0"/>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p>
        </w:tc>
        <w:tc>
          <w:tcPr>
            <w:tcW w:w="1936" w:type="dxa"/>
          </w:tcPr>
          <w:p>
            <w:pPr>
              <w:pStyle w:val="12"/>
              <w:spacing w:before="102"/>
              <w:ind w:left="237"/>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r>
              <w:rPr>
                <w:rFonts w:hint="default" w:ascii="Times New Roman" w:hAnsi="Times New Roman" w:eastAsia="仿宋_GB2312" w:cs="Times New Roman"/>
                <w:b w:val="0"/>
                <w:bCs w:val="0"/>
                <w:color w:val="000000" w:themeColor="text1"/>
                <w:spacing w:val="-1"/>
                <w:sz w:val="24"/>
                <w:szCs w:val="24"/>
                <w14:textFill>
                  <w14:solidFill>
                    <w14:schemeClr w14:val="tx1"/>
                  </w14:solidFill>
                </w14:textFill>
              </w:rPr>
              <w:t>视力□听力□</w:t>
            </w:r>
          </w:p>
          <w:p>
            <w:pPr>
              <w:pStyle w:val="12"/>
              <w:spacing w:before="1" w:line="460" w:lineRule="atLeast"/>
              <w:ind w:left="237" w:right="225"/>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r>
              <w:rPr>
                <w:rFonts w:hint="default" w:ascii="Times New Roman" w:hAnsi="Times New Roman" w:eastAsia="仿宋_GB2312" w:cs="Times New Roman"/>
                <w:b w:val="0"/>
                <w:bCs w:val="0"/>
                <w:color w:val="000000" w:themeColor="text1"/>
                <w:sz w:val="24"/>
                <w:szCs w:val="24"/>
                <w14:textFill>
                  <w14:solidFill>
                    <w14:schemeClr w14:val="tx1"/>
                  </w14:solidFill>
                </w14:textFill>
              </w:rPr>
              <w:t>言语□肢体</w:t>
            </w:r>
            <w:r>
              <w:rPr>
                <w:rFonts w:hint="default" w:ascii="Times New Roman" w:hAnsi="Times New Roman" w:eastAsia="仿宋_GB2312" w:cs="Times New Roman"/>
                <w:b w:val="0"/>
                <w:bCs w:val="0"/>
                <w:color w:val="000000" w:themeColor="text1"/>
                <w:spacing w:val="-14"/>
                <w:sz w:val="24"/>
                <w:szCs w:val="24"/>
                <w14:textFill>
                  <w14:solidFill>
                    <w14:schemeClr w14:val="tx1"/>
                  </w14:solidFill>
                </w14:textFill>
              </w:rPr>
              <w:t xml:space="preserve">□ </w:t>
            </w:r>
            <w:r>
              <w:rPr>
                <w:rFonts w:hint="default" w:ascii="Times New Roman" w:hAnsi="Times New Roman" w:eastAsia="仿宋_GB2312" w:cs="Times New Roman"/>
                <w:b w:val="0"/>
                <w:bCs w:val="0"/>
                <w:color w:val="000000" w:themeColor="text1"/>
                <w:spacing w:val="-2"/>
                <w:sz w:val="24"/>
                <w:szCs w:val="24"/>
                <w14:textFill>
                  <w14:solidFill>
                    <w14:schemeClr w14:val="tx1"/>
                  </w14:solidFill>
                </w14:textFill>
              </w:rPr>
              <w:t>智力</w:t>
            </w:r>
            <w:r>
              <w:rPr>
                <w:rFonts w:hint="default" w:ascii="Times New Roman" w:hAnsi="Times New Roman" w:eastAsia="仿宋_GB2312" w:cs="Times New Roman"/>
                <w:b w:val="0"/>
                <w:bCs w:val="0"/>
                <w:color w:val="000000" w:themeColor="text1"/>
                <w:spacing w:val="-1"/>
                <w:sz w:val="24"/>
                <w:szCs w:val="24"/>
                <w14:textFill>
                  <w14:solidFill>
                    <w14:schemeClr w14:val="tx1"/>
                  </w14:solidFill>
                </w14:textFill>
              </w:rPr>
              <w:t>□精神</w:t>
            </w:r>
            <w:r>
              <w:rPr>
                <w:rFonts w:hint="default" w:ascii="Times New Roman" w:hAnsi="Times New Roman" w:eastAsia="仿宋_GB2312" w:cs="Times New Roman"/>
                <w:b w:val="0"/>
                <w:bCs w:val="0"/>
                <w:color w:val="000000" w:themeColor="text1"/>
                <w:spacing w:val="-14"/>
                <w:sz w:val="24"/>
                <w:szCs w:val="24"/>
                <w14:textFill>
                  <w14:solidFill>
                    <w14:schemeClr w14:val="tx1"/>
                  </w14:solidFill>
                </w14:textFill>
              </w:rPr>
              <w:t>□</w:t>
            </w:r>
          </w:p>
        </w:tc>
        <w:tc>
          <w:tcPr>
            <w:tcW w:w="1950" w:type="dxa"/>
          </w:tcPr>
          <w:p>
            <w:pPr>
              <w:pStyle w:val="12"/>
              <w:ind w:left="0"/>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3" w:hRule="atLeast"/>
        </w:trPr>
        <w:tc>
          <w:tcPr>
            <w:tcW w:w="795" w:type="dxa"/>
          </w:tcPr>
          <w:p>
            <w:pPr>
              <w:pStyle w:val="12"/>
              <w:ind w:left="0"/>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p>
        </w:tc>
        <w:tc>
          <w:tcPr>
            <w:tcW w:w="2355" w:type="dxa"/>
          </w:tcPr>
          <w:p>
            <w:pPr>
              <w:pStyle w:val="12"/>
              <w:ind w:left="0"/>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p>
        </w:tc>
        <w:tc>
          <w:tcPr>
            <w:tcW w:w="1367" w:type="dxa"/>
          </w:tcPr>
          <w:p>
            <w:pPr>
              <w:pStyle w:val="12"/>
              <w:ind w:left="0"/>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p>
        </w:tc>
        <w:tc>
          <w:tcPr>
            <w:tcW w:w="900" w:type="dxa"/>
          </w:tcPr>
          <w:p>
            <w:pPr>
              <w:pStyle w:val="12"/>
              <w:ind w:left="0"/>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p>
        </w:tc>
        <w:tc>
          <w:tcPr>
            <w:tcW w:w="1606" w:type="dxa"/>
          </w:tcPr>
          <w:p>
            <w:pPr>
              <w:pStyle w:val="12"/>
              <w:ind w:left="0"/>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p>
        </w:tc>
        <w:tc>
          <w:tcPr>
            <w:tcW w:w="1636" w:type="dxa"/>
          </w:tcPr>
          <w:p>
            <w:pPr>
              <w:pStyle w:val="12"/>
              <w:ind w:left="0"/>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p>
        </w:tc>
        <w:tc>
          <w:tcPr>
            <w:tcW w:w="1635" w:type="dxa"/>
          </w:tcPr>
          <w:p>
            <w:pPr>
              <w:pStyle w:val="12"/>
              <w:ind w:left="0"/>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p>
        </w:tc>
        <w:tc>
          <w:tcPr>
            <w:tcW w:w="1936" w:type="dxa"/>
          </w:tcPr>
          <w:p>
            <w:pPr>
              <w:pStyle w:val="12"/>
              <w:spacing w:before="121"/>
              <w:ind w:left="237"/>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r>
              <w:rPr>
                <w:rFonts w:hint="default" w:ascii="Times New Roman" w:hAnsi="Times New Roman" w:eastAsia="仿宋_GB2312" w:cs="Times New Roman"/>
                <w:b w:val="0"/>
                <w:bCs w:val="0"/>
                <w:color w:val="000000" w:themeColor="text1"/>
                <w:spacing w:val="-1"/>
                <w:sz w:val="24"/>
                <w:szCs w:val="24"/>
                <w14:textFill>
                  <w14:solidFill>
                    <w14:schemeClr w14:val="tx1"/>
                  </w14:solidFill>
                </w14:textFill>
              </w:rPr>
              <w:t>视力□听力□</w:t>
            </w:r>
          </w:p>
          <w:p>
            <w:pPr>
              <w:pStyle w:val="12"/>
              <w:spacing w:before="1" w:line="460" w:lineRule="atLeast"/>
              <w:ind w:left="237" w:right="225"/>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r>
              <w:rPr>
                <w:rFonts w:hint="default" w:ascii="Times New Roman" w:hAnsi="Times New Roman" w:eastAsia="仿宋_GB2312" w:cs="Times New Roman"/>
                <w:b w:val="0"/>
                <w:bCs w:val="0"/>
                <w:color w:val="000000" w:themeColor="text1"/>
                <w:sz w:val="24"/>
                <w:szCs w:val="24"/>
                <w14:textFill>
                  <w14:solidFill>
                    <w14:schemeClr w14:val="tx1"/>
                  </w14:solidFill>
                </w14:textFill>
              </w:rPr>
              <w:t>言语□肢体</w:t>
            </w:r>
            <w:r>
              <w:rPr>
                <w:rFonts w:hint="default" w:ascii="Times New Roman" w:hAnsi="Times New Roman" w:eastAsia="仿宋_GB2312" w:cs="Times New Roman"/>
                <w:b w:val="0"/>
                <w:bCs w:val="0"/>
                <w:color w:val="000000" w:themeColor="text1"/>
                <w:spacing w:val="-14"/>
                <w:sz w:val="24"/>
                <w:szCs w:val="24"/>
                <w14:textFill>
                  <w14:solidFill>
                    <w14:schemeClr w14:val="tx1"/>
                  </w14:solidFill>
                </w14:textFill>
              </w:rPr>
              <w:t xml:space="preserve">□ </w:t>
            </w:r>
            <w:r>
              <w:rPr>
                <w:rFonts w:hint="default" w:ascii="Times New Roman" w:hAnsi="Times New Roman" w:eastAsia="仿宋_GB2312" w:cs="Times New Roman"/>
                <w:b w:val="0"/>
                <w:bCs w:val="0"/>
                <w:color w:val="000000" w:themeColor="text1"/>
                <w:spacing w:val="-2"/>
                <w:sz w:val="24"/>
                <w:szCs w:val="24"/>
                <w14:textFill>
                  <w14:solidFill>
                    <w14:schemeClr w14:val="tx1"/>
                  </w14:solidFill>
                </w14:textFill>
              </w:rPr>
              <w:t>智力</w:t>
            </w:r>
            <w:r>
              <w:rPr>
                <w:rFonts w:hint="default" w:ascii="Times New Roman" w:hAnsi="Times New Roman" w:eastAsia="仿宋_GB2312" w:cs="Times New Roman"/>
                <w:b w:val="0"/>
                <w:bCs w:val="0"/>
                <w:color w:val="000000" w:themeColor="text1"/>
                <w:spacing w:val="-1"/>
                <w:sz w:val="24"/>
                <w:szCs w:val="24"/>
                <w14:textFill>
                  <w14:solidFill>
                    <w14:schemeClr w14:val="tx1"/>
                  </w14:solidFill>
                </w14:textFill>
              </w:rPr>
              <w:t>□精神</w:t>
            </w:r>
            <w:r>
              <w:rPr>
                <w:rFonts w:hint="default" w:ascii="Times New Roman" w:hAnsi="Times New Roman" w:eastAsia="仿宋_GB2312" w:cs="Times New Roman"/>
                <w:b w:val="0"/>
                <w:bCs w:val="0"/>
                <w:color w:val="000000" w:themeColor="text1"/>
                <w:spacing w:val="-14"/>
                <w:sz w:val="24"/>
                <w:szCs w:val="24"/>
                <w14:textFill>
                  <w14:solidFill>
                    <w14:schemeClr w14:val="tx1"/>
                  </w14:solidFill>
                </w14:textFill>
              </w:rPr>
              <w:t>□</w:t>
            </w:r>
          </w:p>
        </w:tc>
        <w:tc>
          <w:tcPr>
            <w:tcW w:w="1950" w:type="dxa"/>
          </w:tcPr>
          <w:p>
            <w:pPr>
              <w:pStyle w:val="12"/>
              <w:ind w:left="0"/>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p>
        </w:tc>
      </w:tr>
    </w:tbl>
    <w:p>
      <w:pPr>
        <w:tabs>
          <w:tab w:val="left" w:pos="2763"/>
        </w:tabs>
        <w:spacing w:before="170"/>
        <w:ind w:left="594" w:right="0" w:firstLine="0"/>
        <w:jc w:val="both"/>
        <w:rPr>
          <w:rFonts w:hint="default" w:ascii="Times New Roman" w:hAnsi="Times New Roman" w:eastAsia="楷体_GB2312" w:cs="Times New Roman"/>
          <w:b w:val="0"/>
          <w:bCs w:val="0"/>
          <w:color w:val="000000" w:themeColor="text1"/>
          <w:sz w:val="24"/>
          <w:szCs w:val="24"/>
          <w14:textFill>
            <w14:solidFill>
              <w14:schemeClr w14:val="tx1"/>
            </w14:solidFill>
          </w14:textFill>
        </w:rPr>
      </w:pPr>
      <w:r>
        <w:rPr>
          <w:rFonts w:hint="default" w:ascii="Times New Roman" w:hAnsi="Times New Roman" w:eastAsia="楷体_GB2312" w:cs="Times New Roman"/>
          <w:b w:val="0"/>
          <w:bCs w:val="0"/>
          <w:color w:val="000000" w:themeColor="text1"/>
          <w:spacing w:val="-1"/>
          <w:sz w:val="24"/>
          <w:szCs w:val="24"/>
          <w14:textFill>
            <w14:solidFill>
              <w14:schemeClr w14:val="tx1"/>
            </w14:solidFill>
          </w14:textFill>
        </w:rPr>
        <w:t>填</w:t>
      </w:r>
      <w:r>
        <w:rPr>
          <w:rFonts w:hint="default" w:ascii="Times New Roman" w:hAnsi="Times New Roman" w:eastAsia="楷体_GB2312" w:cs="Times New Roman"/>
          <w:b w:val="0"/>
          <w:bCs w:val="0"/>
          <w:color w:val="000000" w:themeColor="text1"/>
          <w:spacing w:val="-3"/>
          <w:sz w:val="24"/>
          <w:szCs w:val="24"/>
          <w14:textFill>
            <w14:solidFill>
              <w14:schemeClr w14:val="tx1"/>
            </w14:solidFill>
          </w14:textFill>
        </w:rPr>
        <w:t>报</w:t>
      </w:r>
      <w:r>
        <w:rPr>
          <w:rFonts w:hint="default" w:ascii="Times New Roman" w:hAnsi="Times New Roman" w:eastAsia="楷体_GB2312" w:cs="Times New Roman"/>
          <w:b w:val="0"/>
          <w:bCs w:val="0"/>
          <w:color w:val="000000" w:themeColor="text1"/>
          <w:spacing w:val="-1"/>
          <w:sz w:val="24"/>
          <w:szCs w:val="24"/>
          <w14:textFill>
            <w14:solidFill>
              <w14:schemeClr w14:val="tx1"/>
            </w14:solidFill>
          </w14:textFill>
        </w:rPr>
        <w:t>人</w:t>
      </w:r>
      <w:r>
        <w:rPr>
          <w:rFonts w:hint="default" w:ascii="Times New Roman" w:hAnsi="Times New Roman" w:eastAsia="楷体_GB2312" w:cs="Times New Roman"/>
          <w:b w:val="0"/>
          <w:bCs w:val="0"/>
          <w:color w:val="000000" w:themeColor="text1"/>
          <w:spacing w:val="-4"/>
          <w:sz w:val="24"/>
          <w:szCs w:val="24"/>
          <w14:textFill>
            <w14:solidFill>
              <w14:schemeClr w14:val="tx1"/>
            </w14:solidFill>
          </w14:textFill>
        </w:rPr>
        <w:t>：</w:t>
      </w:r>
      <w:r>
        <w:rPr>
          <w:rFonts w:hint="default" w:ascii="Times New Roman" w:hAnsi="Times New Roman" w:eastAsia="楷体_GB2312" w:cs="Times New Roman"/>
          <w:b w:val="0"/>
          <w:bCs w:val="0"/>
          <w:color w:val="000000" w:themeColor="text1"/>
          <w:sz w:val="24"/>
          <w:szCs w:val="24"/>
          <w:u w:val="single"/>
          <w14:textFill>
            <w14:solidFill>
              <w14:schemeClr w14:val="tx1"/>
            </w14:solidFill>
          </w14:textFill>
        </w:rPr>
        <w:t xml:space="preserve"> </w:t>
      </w:r>
      <w:r>
        <w:rPr>
          <w:rFonts w:hint="default" w:ascii="Times New Roman" w:hAnsi="Times New Roman" w:eastAsia="楷体_GB2312" w:cs="Times New Roman"/>
          <w:b w:val="0"/>
          <w:bCs w:val="0"/>
          <w:color w:val="000000" w:themeColor="text1"/>
          <w:sz w:val="24"/>
          <w:szCs w:val="24"/>
          <w:u w:val="single"/>
          <w14:textFill>
            <w14:solidFill>
              <w14:schemeClr w14:val="tx1"/>
            </w14:solidFill>
          </w14:textFill>
        </w:rPr>
        <w:tab/>
      </w:r>
    </w:p>
    <w:p>
      <w:pPr>
        <w:spacing w:before="73"/>
        <w:ind w:left="594" w:right="0" w:firstLine="0"/>
        <w:jc w:val="both"/>
        <w:rPr>
          <w:rFonts w:hint="default" w:ascii="Times New Roman" w:hAnsi="Times New Roman" w:eastAsia="楷体_GB2312" w:cs="Times New Roman"/>
          <w:b w:val="0"/>
          <w:bCs w:val="0"/>
          <w:color w:val="000000" w:themeColor="text1"/>
          <w:sz w:val="24"/>
          <w:szCs w:val="24"/>
          <w14:textFill>
            <w14:solidFill>
              <w14:schemeClr w14:val="tx1"/>
            </w14:solidFill>
          </w14:textFill>
        </w:rPr>
      </w:pPr>
      <w:r>
        <w:rPr>
          <w:rFonts w:hint="default" w:ascii="Times New Roman" w:hAnsi="Times New Roman" w:eastAsia="楷体_GB2312" w:cs="Times New Roman"/>
          <w:b w:val="0"/>
          <w:bCs w:val="0"/>
          <w:color w:val="000000" w:themeColor="text1"/>
          <w:spacing w:val="-4"/>
          <w:sz w:val="24"/>
          <w:szCs w:val="24"/>
          <w14:textFill>
            <w14:solidFill>
              <w14:schemeClr w14:val="tx1"/>
            </w14:solidFill>
          </w14:textFill>
        </w:rPr>
        <w:t>填表说明：</w:t>
      </w:r>
      <w:r>
        <w:rPr>
          <w:rFonts w:hint="default" w:ascii="Times New Roman" w:hAnsi="Times New Roman" w:eastAsia="楷体_GB2312" w:cs="Times New Roman"/>
          <w:b w:val="0"/>
          <w:bCs w:val="0"/>
          <w:color w:val="000000" w:themeColor="text1"/>
          <w:spacing w:val="-4"/>
          <w:sz w:val="24"/>
          <w:szCs w:val="24"/>
          <w:lang w:val="en-US" w:eastAsia="zh-CN"/>
          <w14:textFill>
            <w14:solidFill>
              <w14:schemeClr w14:val="tx1"/>
            </w14:solidFill>
          </w14:textFill>
        </w:rPr>
        <w:t xml:space="preserve"> </w:t>
      </w:r>
      <w:r>
        <w:rPr>
          <w:rFonts w:hint="default" w:ascii="Times New Roman" w:hAnsi="Times New Roman" w:eastAsia="楷体_GB2312" w:cs="Times New Roman"/>
          <w:b w:val="0"/>
          <w:bCs w:val="0"/>
          <w:color w:val="000000" w:themeColor="text1"/>
          <w:spacing w:val="-8"/>
          <w:sz w:val="24"/>
          <w:szCs w:val="24"/>
          <w14:textFill>
            <w14:solidFill>
              <w14:schemeClr w14:val="tx1"/>
            </w14:solidFill>
          </w14:textFill>
        </w:rPr>
        <w:t>1.</w:t>
      </w:r>
      <w:r>
        <w:rPr>
          <w:rFonts w:hint="default" w:ascii="Times New Roman" w:hAnsi="Times New Roman" w:eastAsia="楷体_GB2312" w:cs="Times New Roman"/>
          <w:b w:val="0"/>
          <w:bCs w:val="0"/>
          <w:color w:val="000000" w:themeColor="text1"/>
          <w:spacing w:val="-20"/>
          <w:sz w:val="24"/>
          <w:szCs w:val="24"/>
          <w14:textFill>
            <w14:solidFill>
              <w14:schemeClr w14:val="tx1"/>
            </w14:solidFill>
          </w14:textFill>
        </w:rPr>
        <w:t>该表由社区卫生服务中心、乡镇卫生院等基层医疗卫生机构填写，用于登记辖区内疑似残疾人信息。</w:t>
      </w:r>
    </w:p>
    <w:p>
      <w:pPr>
        <w:spacing w:before="40" w:line="268" w:lineRule="auto"/>
        <w:ind w:right="482" w:firstLine="1920" w:firstLineChars="800"/>
        <w:jc w:val="both"/>
        <w:rPr>
          <w:rFonts w:hint="default" w:ascii="Times New Roman" w:hAnsi="Times New Roman" w:eastAsia="楷体_GB2312" w:cs="Times New Roman"/>
          <w:b w:val="0"/>
          <w:bCs w:val="0"/>
          <w:color w:val="auto"/>
          <w:sz w:val="32"/>
          <w:szCs w:val="32"/>
          <w:u w:val="none"/>
          <w:lang w:val="en-US" w:eastAsia="zh-CN"/>
        </w:rPr>
        <w:sectPr>
          <w:footerReference r:id="rId9" w:type="first"/>
          <w:footerReference r:id="rId8" w:type="default"/>
          <w:pgSz w:w="16838" w:h="11906" w:orient="landscape"/>
          <w:pgMar w:top="1701" w:right="1417" w:bottom="1701" w:left="1417" w:header="851" w:footer="1474" w:gutter="0"/>
          <w:pgNumType w:fmt="decimal" w:start="17"/>
          <w:cols w:space="0" w:num="1"/>
          <w:titlePg/>
          <w:rtlGutter w:val="0"/>
          <w:docGrid w:linePitch="312" w:charSpace="0"/>
        </w:sectPr>
      </w:pPr>
      <w:r>
        <w:rPr>
          <w:rFonts w:hint="default" w:ascii="Times New Roman" w:hAnsi="Times New Roman" w:eastAsia="楷体_GB2312" w:cs="Times New Roman"/>
          <w:b w:val="0"/>
          <w:bCs w:val="0"/>
          <w:color w:val="000000" w:themeColor="text1"/>
          <w:sz w:val="24"/>
          <w:szCs w:val="24"/>
          <w14:textFill>
            <w14:solidFill>
              <w14:schemeClr w14:val="tx1"/>
            </w14:solidFill>
          </w14:textFill>
        </w:rPr>
        <w:t>2.“知情同意</w:t>
      </w:r>
      <w:r>
        <w:rPr>
          <w:rFonts w:hint="default" w:ascii="Times New Roman" w:hAnsi="Times New Roman" w:eastAsia="楷体_GB2312" w:cs="Times New Roman"/>
          <w:b w:val="0"/>
          <w:bCs w:val="0"/>
          <w:color w:val="000000" w:themeColor="text1"/>
          <w:sz w:val="24"/>
          <w:szCs w:val="24"/>
          <w:lang w:eastAsia="zh-CN"/>
          <w14:textFill>
            <w14:solidFill>
              <w14:schemeClr w14:val="tx1"/>
            </w14:solidFill>
          </w14:textFill>
        </w:rPr>
        <w:t>签字</w:t>
      </w:r>
      <w:r>
        <w:rPr>
          <w:rFonts w:hint="default" w:ascii="Times New Roman" w:hAnsi="Times New Roman" w:eastAsia="楷体_GB2312" w:cs="Times New Roman"/>
          <w:b w:val="0"/>
          <w:bCs w:val="0"/>
          <w:color w:val="000000" w:themeColor="text1"/>
          <w:sz w:val="24"/>
          <w:szCs w:val="24"/>
          <w14:textFill>
            <w14:solidFill>
              <w14:schemeClr w14:val="tx1"/>
            </w14:solidFill>
          </w14:textFill>
        </w:rPr>
        <w:t>”一栏经疑似残疾人或其监护人同意将疑似残疾相关信息报残联并接受残疾评定后， 由疑似残疾</w:t>
      </w:r>
      <w:r>
        <w:rPr>
          <w:rFonts w:hint="default" w:ascii="Times New Roman" w:hAnsi="Times New Roman" w:eastAsia="楷体_GB2312" w:cs="Times New Roman"/>
          <w:b w:val="0"/>
          <w:bCs w:val="0"/>
          <w:color w:val="auto"/>
          <w:sz w:val="24"/>
          <w:szCs w:val="24"/>
        </w:rPr>
        <w:t>人或其监护人签字确认</w:t>
      </w:r>
      <w:r>
        <w:rPr>
          <w:rFonts w:hint="default" w:ascii="Times New Roman" w:hAnsi="Times New Roman" w:eastAsia="楷体_GB2312" w:cs="Times New Roman"/>
          <w:b w:val="0"/>
          <w:bCs w:val="0"/>
          <w:color w:val="auto"/>
          <w:sz w:val="24"/>
          <w:szCs w:val="24"/>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sz w:val="32"/>
          <w:szCs w:val="32"/>
          <w:u w:val="none"/>
          <w:lang w:val="en-US" w:eastAsia="zh-CN"/>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jc w:val="both"/>
        <w:textAlignment w:val="auto"/>
        <w:outlineLvl w:val="9"/>
        <w:rPr>
          <w:rFonts w:hint="default" w:ascii="Times New Roman" w:hAnsi="Times New Roman" w:cs="Times New Roman"/>
        </w:rPr>
      </w:pPr>
    </w:p>
    <w:p>
      <w:pPr>
        <w:pStyle w:val="2"/>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rFonts w:hint="default"/>
        </w:rPr>
      </w:pPr>
    </w:p>
    <w:p>
      <w:pPr>
        <w:pStyle w:val="2"/>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rFonts w:hint="default"/>
        </w:rPr>
      </w:pPr>
    </w:p>
    <w:p>
      <w:pPr>
        <w:pStyle w:val="2"/>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rFonts w:hint="default"/>
        </w:rPr>
      </w:pPr>
    </w:p>
    <w:p>
      <w:pPr>
        <w:pStyle w:val="2"/>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rFonts w:hint="default"/>
        </w:rPr>
      </w:pPr>
    </w:p>
    <w:p>
      <w:pPr>
        <w:pStyle w:val="2"/>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rFonts w:hint="default"/>
        </w:rPr>
      </w:pPr>
    </w:p>
    <w:p>
      <w:pPr>
        <w:pStyle w:val="2"/>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rFonts w:hint="default"/>
        </w:rPr>
      </w:pPr>
    </w:p>
    <w:p>
      <w:pPr>
        <w:pStyle w:val="2"/>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rFonts w:hint="default"/>
        </w:rPr>
      </w:pPr>
    </w:p>
    <w:p>
      <w:pPr>
        <w:pStyle w:val="2"/>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rFonts w:hint="default"/>
        </w:rPr>
      </w:pPr>
    </w:p>
    <w:p>
      <w:pPr>
        <w:pStyle w:val="2"/>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rFonts w:hint="default"/>
        </w:rPr>
      </w:pPr>
    </w:p>
    <w:p>
      <w:pPr>
        <w:pStyle w:val="2"/>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rFonts w:hint="default"/>
        </w:rPr>
      </w:pPr>
    </w:p>
    <w:p>
      <w:pPr>
        <w:pStyle w:val="2"/>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rFonts w:hint="default"/>
        </w:rPr>
      </w:pPr>
    </w:p>
    <w:p>
      <w:pPr>
        <w:pStyle w:val="2"/>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rFonts w:hint="default"/>
        </w:rPr>
      </w:pPr>
    </w:p>
    <w:p>
      <w:pPr>
        <w:pStyle w:val="2"/>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rFonts w:hint="default"/>
        </w:rPr>
      </w:pPr>
    </w:p>
    <w:p>
      <w:pPr>
        <w:pStyle w:val="2"/>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rFonts w:hint="default"/>
        </w:rPr>
      </w:pPr>
    </w:p>
    <w:p>
      <w:pPr>
        <w:pStyle w:val="2"/>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rFonts w:hint="default"/>
        </w:rPr>
      </w:pPr>
    </w:p>
    <w:p>
      <w:pPr>
        <w:pStyle w:val="2"/>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rFonts w:hint="default"/>
        </w:rPr>
      </w:pPr>
    </w:p>
    <w:p>
      <w:pPr>
        <w:pStyle w:val="2"/>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rFonts w:hint="default"/>
        </w:rPr>
      </w:pPr>
    </w:p>
    <w:p>
      <w:pPr>
        <w:pStyle w:val="2"/>
        <w:keepNext w:val="0"/>
        <w:keepLines w:val="0"/>
        <w:pageBreakBefore w:val="0"/>
        <w:widowControl w:val="0"/>
        <w:kinsoku/>
        <w:wordWrap/>
        <w:overflowPunct/>
        <w:topLinePunct w:val="0"/>
        <w:autoSpaceDE w:val="0"/>
        <w:autoSpaceDN w:val="0"/>
        <w:bidi w:val="0"/>
        <w:adjustRightInd w:val="0"/>
        <w:snapToGrid/>
        <w:spacing w:line="240" w:lineRule="exact"/>
        <w:ind w:left="0" w:leftChars="0" w:right="0" w:rightChars="0" w:firstLine="0" w:firstLineChars="0"/>
        <w:jc w:val="left"/>
        <w:textAlignment w:val="auto"/>
        <w:outlineLvl w:val="9"/>
        <w:rPr>
          <w:rFonts w:hint="default" w:ascii="Times New Roman" w:hAnsi="Times New Roman" w:eastAsia="楷体_GB2312" w:cs="Times New Roman"/>
          <w:kern w:val="1"/>
          <w:sz w:val="32"/>
          <w:szCs w:val="32"/>
          <w:lang w:val="en-US" w:eastAsia="zh-CN"/>
        </w:rPr>
      </w:pPr>
    </w:p>
    <w:sectPr>
      <w:footerReference r:id="rId11" w:type="first"/>
      <w:footerReference r:id="rId10" w:type="default"/>
      <w:pgSz w:w="11906" w:h="16838"/>
      <w:pgMar w:top="1701" w:right="1417" w:bottom="1701" w:left="1417" w:header="851" w:footer="1474" w:gutter="0"/>
      <w:pgNumType w:fmt="decimal"/>
      <w:cols w:space="0" w:num="1"/>
      <w:titlePg/>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OIOLDC+CTBiaoSongSJ">
    <w:altName w:val="宋体"/>
    <w:panose1 w:val="00000000000000000000"/>
    <w:charset w:val="86"/>
    <w:family w:val="swiss"/>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DejaVu Sans">
    <w:altName w:val="Segoe Print"/>
    <w:panose1 w:val="020B0603030804020204"/>
    <w:charset w:val="00"/>
    <w:family w:val="roman"/>
    <w:pitch w:val="default"/>
    <w:sig w:usb0="00000000" w:usb1="00000000" w:usb2="0A246029" w:usb3="0400200C" w:csb0="600001FF" w:csb1="DFFF0000"/>
  </w:font>
  <w:font w:name="文星简小标宋">
    <w:panose1 w:val="02010609000101010101"/>
    <w:charset w:val="86"/>
    <w:family w:val="modern"/>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cs="Times New Roman"/>
      </w:rPr>
    </w:pPr>
    <w:r>
      <w:rPr>
        <w:sz w:val="18"/>
      </w:rPr>
      <mc:AlternateContent>
        <mc:Choice Requires="wps">
          <w:drawing>
            <wp:anchor distT="0" distB="0" distL="114300" distR="114300" simplePos="0" relativeHeight="2516705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宋体" w:hAnsi="宋体" w:eastAsia="宋体" w:cs="宋体"/>
                              <w:sz w:val="28"/>
                              <w:szCs w:val="28"/>
                              <w:lang w:eastAsia="zh-CN"/>
                            </w:rPr>
                            <w:t xml:space="preserve">— </w:t>
                          </w:r>
                          <w:r>
                            <w:rPr>
                              <w:rFonts w:hint="default" w:ascii="Times New Roman" w:hAnsi="Times New Roman" w:eastAsia="宋体" w:cs="Times New Roman"/>
                              <w:sz w:val="28"/>
                              <w:szCs w:val="28"/>
                              <w:lang w:eastAsia="zh-CN"/>
                            </w:rPr>
                            <w:fldChar w:fldCharType="begin"/>
                          </w:r>
                          <w:r>
                            <w:rPr>
                              <w:rFonts w:hint="default" w:ascii="Times New Roman" w:hAnsi="Times New Roman" w:eastAsia="宋体" w:cs="Times New Roman"/>
                              <w:sz w:val="28"/>
                              <w:szCs w:val="28"/>
                              <w:lang w:eastAsia="zh-CN"/>
                            </w:rPr>
                            <w:instrText xml:space="preserve"> PAGE  \* MERGEFORMAT </w:instrText>
                          </w:r>
                          <w:r>
                            <w:rPr>
                              <w:rFonts w:hint="default" w:ascii="Times New Roman" w:hAnsi="Times New Roman" w:eastAsia="宋体" w:cs="Times New Roman"/>
                              <w:sz w:val="28"/>
                              <w:szCs w:val="28"/>
                              <w:lang w:eastAsia="zh-CN"/>
                            </w:rPr>
                            <w:fldChar w:fldCharType="separate"/>
                          </w:r>
                          <w:r>
                            <w:rPr>
                              <w:rFonts w:hint="default" w:ascii="Times New Roman" w:hAnsi="Times New Roman" w:eastAsia="宋体" w:cs="Times New Roman"/>
                              <w:sz w:val="28"/>
                              <w:szCs w:val="28"/>
                              <w:lang w:eastAsia="zh-CN"/>
                            </w:rPr>
                            <w:t>1</w:t>
                          </w:r>
                          <w:r>
                            <w:rPr>
                              <w:rFonts w:hint="default" w:ascii="Times New Roman" w:hAnsi="Times New Roman" w:eastAsia="宋体" w:cs="Times New Roman"/>
                              <w:sz w:val="28"/>
                              <w:szCs w:val="28"/>
                              <w:lang w:eastAsia="zh-CN"/>
                            </w:rPr>
                            <w:fldChar w:fldCharType="end"/>
                          </w:r>
                          <w:r>
                            <w:rPr>
                              <w:rFonts w:hint="default" w:ascii="Times New Roman" w:hAnsi="Times New Roman" w:eastAsia="宋体" w:cs="Times New Roman"/>
                              <w:sz w:val="28"/>
                              <w:szCs w:val="28"/>
                              <w:lang w:eastAsia="zh-CN"/>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5"/>
                    </w:pPr>
                    <w:r>
                      <w:rPr>
                        <w:rFonts w:hint="eastAsia" w:ascii="宋体" w:hAnsi="宋体" w:eastAsia="宋体" w:cs="宋体"/>
                        <w:sz w:val="28"/>
                        <w:szCs w:val="28"/>
                        <w:lang w:eastAsia="zh-CN"/>
                      </w:rPr>
                      <w:t xml:space="preserve">— </w:t>
                    </w:r>
                    <w:r>
                      <w:rPr>
                        <w:rFonts w:hint="default" w:ascii="Times New Roman" w:hAnsi="Times New Roman" w:eastAsia="宋体" w:cs="Times New Roman"/>
                        <w:sz w:val="28"/>
                        <w:szCs w:val="28"/>
                        <w:lang w:eastAsia="zh-CN"/>
                      </w:rPr>
                      <w:fldChar w:fldCharType="begin"/>
                    </w:r>
                    <w:r>
                      <w:rPr>
                        <w:rFonts w:hint="default" w:ascii="Times New Roman" w:hAnsi="Times New Roman" w:eastAsia="宋体" w:cs="Times New Roman"/>
                        <w:sz w:val="28"/>
                        <w:szCs w:val="28"/>
                        <w:lang w:eastAsia="zh-CN"/>
                      </w:rPr>
                      <w:instrText xml:space="preserve"> PAGE  \* MERGEFORMAT </w:instrText>
                    </w:r>
                    <w:r>
                      <w:rPr>
                        <w:rFonts w:hint="default" w:ascii="Times New Roman" w:hAnsi="Times New Roman" w:eastAsia="宋体" w:cs="Times New Roman"/>
                        <w:sz w:val="28"/>
                        <w:szCs w:val="28"/>
                        <w:lang w:eastAsia="zh-CN"/>
                      </w:rPr>
                      <w:fldChar w:fldCharType="separate"/>
                    </w:r>
                    <w:r>
                      <w:rPr>
                        <w:rFonts w:hint="default" w:ascii="Times New Roman" w:hAnsi="Times New Roman" w:eastAsia="宋体" w:cs="Times New Roman"/>
                        <w:sz w:val="28"/>
                        <w:szCs w:val="28"/>
                        <w:lang w:eastAsia="zh-CN"/>
                      </w:rPr>
                      <w:t>1</w:t>
                    </w:r>
                    <w:r>
                      <w:rPr>
                        <w:rFonts w:hint="default" w:ascii="Times New Roman" w:hAnsi="Times New Roman" w:eastAsia="宋体" w:cs="Times New Roman"/>
                        <w:sz w:val="28"/>
                        <w:szCs w:val="28"/>
                        <w:lang w:eastAsia="zh-CN"/>
                      </w:rPr>
                      <w:fldChar w:fldCharType="end"/>
                    </w:r>
                    <w:r>
                      <w:rPr>
                        <w:rFonts w:hint="default" w:ascii="Times New Roman" w:hAnsi="Times New Roman" w:eastAsia="宋体" w:cs="Times New Roman"/>
                        <w:sz w:val="28"/>
                        <w:szCs w:val="28"/>
                        <w:lang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cs="Times New Roman"/>
      </w:rPr>
    </w:pPr>
    <w:r>
      <w:rPr>
        <w:sz w:val="18"/>
      </w:rPr>
      <mc:AlternateContent>
        <mc:Choice Requires="wps">
          <w:drawing>
            <wp:anchor distT="0" distB="0" distL="114300" distR="114300" simplePos="0" relativeHeight="251673600"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宋体" w:hAnsi="宋体" w:eastAsia="宋体" w:cs="宋体"/>
                              <w:sz w:val="28"/>
                              <w:szCs w:val="28"/>
                              <w:lang w:eastAsia="zh-CN"/>
                            </w:rPr>
                            <w:t xml:space="preserve">— </w:t>
                          </w:r>
                          <w:r>
                            <w:rPr>
                              <w:rFonts w:hint="default" w:ascii="Times New Roman" w:hAnsi="Times New Roman" w:eastAsia="宋体" w:cs="Times New Roman"/>
                              <w:sz w:val="28"/>
                              <w:szCs w:val="28"/>
                              <w:lang w:eastAsia="zh-CN"/>
                            </w:rPr>
                            <w:fldChar w:fldCharType="begin"/>
                          </w:r>
                          <w:r>
                            <w:rPr>
                              <w:rFonts w:hint="default" w:ascii="Times New Roman" w:hAnsi="Times New Roman" w:eastAsia="宋体" w:cs="Times New Roman"/>
                              <w:sz w:val="28"/>
                              <w:szCs w:val="28"/>
                              <w:lang w:eastAsia="zh-CN"/>
                            </w:rPr>
                            <w:instrText xml:space="preserve"> PAGE  \* MERGEFORMAT </w:instrText>
                          </w:r>
                          <w:r>
                            <w:rPr>
                              <w:rFonts w:hint="default" w:ascii="Times New Roman" w:hAnsi="Times New Roman" w:eastAsia="宋体" w:cs="Times New Roman"/>
                              <w:sz w:val="28"/>
                              <w:szCs w:val="28"/>
                              <w:lang w:eastAsia="zh-CN"/>
                            </w:rPr>
                            <w:fldChar w:fldCharType="separate"/>
                          </w:r>
                          <w:r>
                            <w:rPr>
                              <w:rFonts w:hint="default" w:ascii="Times New Roman" w:hAnsi="Times New Roman" w:eastAsia="宋体" w:cs="Times New Roman"/>
                              <w:sz w:val="28"/>
                              <w:szCs w:val="28"/>
                              <w:lang w:eastAsia="zh-CN"/>
                            </w:rPr>
                            <w:t>1</w:t>
                          </w:r>
                          <w:r>
                            <w:rPr>
                              <w:rFonts w:hint="default" w:ascii="Times New Roman" w:hAnsi="Times New Roman" w:eastAsia="宋体" w:cs="Times New Roman"/>
                              <w:sz w:val="28"/>
                              <w:szCs w:val="28"/>
                              <w:lang w:eastAsia="zh-CN"/>
                            </w:rPr>
                            <w:fldChar w:fldCharType="end"/>
                          </w:r>
                          <w:r>
                            <w:rPr>
                              <w:rFonts w:hint="default" w:ascii="Times New Roman" w:hAnsi="Times New Roman" w:eastAsia="宋体" w:cs="Times New Roman"/>
                              <w:sz w:val="28"/>
                              <w:szCs w:val="28"/>
                              <w:lang w:eastAsia="zh-CN"/>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5"/>
                    </w:pPr>
                    <w:r>
                      <w:rPr>
                        <w:rFonts w:hint="eastAsia" w:ascii="宋体" w:hAnsi="宋体" w:eastAsia="宋体" w:cs="宋体"/>
                        <w:sz w:val="28"/>
                        <w:szCs w:val="28"/>
                        <w:lang w:eastAsia="zh-CN"/>
                      </w:rPr>
                      <w:t xml:space="preserve">— </w:t>
                    </w:r>
                    <w:r>
                      <w:rPr>
                        <w:rFonts w:hint="default" w:ascii="Times New Roman" w:hAnsi="Times New Roman" w:eastAsia="宋体" w:cs="Times New Roman"/>
                        <w:sz w:val="28"/>
                        <w:szCs w:val="28"/>
                        <w:lang w:eastAsia="zh-CN"/>
                      </w:rPr>
                      <w:fldChar w:fldCharType="begin"/>
                    </w:r>
                    <w:r>
                      <w:rPr>
                        <w:rFonts w:hint="default" w:ascii="Times New Roman" w:hAnsi="Times New Roman" w:eastAsia="宋体" w:cs="Times New Roman"/>
                        <w:sz w:val="28"/>
                        <w:szCs w:val="28"/>
                        <w:lang w:eastAsia="zh-CN"/>
                      </w:rPr>
                      <w:instrText xml:space="preserve"> PAGE  \* MERGEFORMAT </w:instrText>
                    </w:r>
                    <w:r>
                      <w:rPr>
                        <w:rFonts w:hint="default" w:ascii="Times New Roman" w:hAnsi="Times New Roman" w:eastAsia="宋体" w:cs="Times New Roman"/>
                        <w:sz w:val="28"/>
                        <w:szCs w:val="28"/>
                        <w:lang w:eastAsia="zh-CN"/>
                      </w:rPr>
                      <w:fldChar w:fldCharType="separate"/>
                    </w:r>
                    <w:r>
                      <w:rPr>
                        <w:rFonts w:hint="default" w:ascii="Times New Roman" w:hAnsi="Times New Roman" w:eastAsia="宋体" w:cs="Times New Roman"/>
                        <w:sz w:val="28"/>
                        <w:szCs w:val="28"/>
                        <w:lang w:eastAsia="zh-CN"/>
                      </w:rPr>
                      <w:t>1</w:t>
                    </w:r>
                    <w:r>
                      <w:rPr>
                        <w:rFonts w:hint="default" w:ascii="Times New Roman" w:hAnsi="Times New Roman" w:eastAsia="宋体" w:cs="Times New Roman"/>
                        <w:sz w:val="28"/>
                        <w:szCs w:val="28"/>
                        <w:lang w:eastAsia="zh-CN"/>
                      </w:rPr>
                      <w:fldChar w:fldCharType="end"/>
                    </w:r>
                    <w:r>
                      <w:rPr>
                        <w:rFonts w:hint="default" w:ascii="Times New Roman" w:hAnsi="Times New Roman" w:eastAsia="宋体" w:cs="Times New Roman"/>
                        <w:sz w:val="28"/>
                        <w:szCs w:val="28"/>
                        <w:lang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cs="Times New Roman"/>
      </w:rPr>
    </w:pPr>
    <w:r>
      <w:rPr>
        <w:sz w:val="18"/>
      </w:rPr>
      <mc:AlternateContent>
        <mc:Choice Requires="wps">
          <w:drawing>
            <wp:anchor distT="0" distB="0" distL="114300" distR="114300" simplePos="0" relativeHeight="25167462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宋体" w:hAnsi="宋体" w:eastAsia="宋体" w:cs="宋体"/>
                              <w:sz w:val="28"/>
                              <w:szCs w:val="28"/>
                              <w:lang w:eastAsia="zh-CN"/>
                            </w:rPr>
                            <w:t xml:space="preserve">— </w:t>
                          </w:r>
                          <w:r>
                            <w:rPr>
                              <w:rFonts w:hint="default" w:ascii="Times New Roman" w:hAnsi="Times New Roman" w:eastAsia="宋体" w:cs="Times New Roman"/>
                              <w:sz w:val="28"/>
                              <w:szCs w:val="28"/>
                              <w:lang w:eastAsia="zh-CN"/>
                            </w:rPr>
                            <w:fldChar w:fldCharType="begin"/>
                          </w:r>
                          <w:r>
                            <w:rPr>
                              <w:rFonts w:hint="default" w:ascii="Times New Roman" w:hAnsi="Times New Roman" w:eastAsia="宋体" w:cs="Times New Roman"/>
                              <w:sz w:val="28"/>
                              <w:szCs w:val="28"/>
                              <w:lang w:eastAsia="zh-CN"/>
                            </w:rPr>
                            <w:instrText xml:space="preserve"> PAGE  \* MERGEFORMAT </w:instrText>
                          </w:r>
                          <w:r>
                            <w:rPr>
                              <w:rFonts w:hint="default" w:ascii="Times New Roman" w:hAnsi="Times New Roman" w:eastAsia="宋体" w:cs="Times New Roman"/>
                              <w:sz w:val="28"/>
                              <w:szCs w:val="28"/>
                              <w:lang w:eastAsia="zh-CN"/>
                            </w:rPr>
                            <w:fldChar w:fldCharType="separate"/>
                          </w:r>
                          <w:r>
                            <w:rPr>
                              <w:rFonts w:hint="default" w:ascii="Times New Roman" w:hAnsi="Times New Roman" w:eastAsia="宋体" w:cs="Times New Roman"/>
                              <w:sz w:val="28"/>
                              <w:szCs w:val="28"/>
                              <w:lang w:eastAsia="zh-CN"/>
                            </w:rPr>
                            <w:t>1</w:t>
                          </w:r>
                          <w:r>
                            <w:rPr>
                              <w:rFonts w:hint="default" w:ascii="Times New Roman" w:hAnsi="Times New Roman" w:eastAsia="宋体" w:cs="Times New Roman"/>
                              <w:sz w:val="28"/>
                              <w:szCs w:val="28"/>
                              <w:lang w:eastAsia="zh-CN"/>
                            </w:rPr>
                            <w:fldChar w:fldCharType="end"/>
                          </w:r>
                          <w:r>
                            <w:rPr>
                              <w:rFonts w:hint="default" w:ascii="Times New Roman" w:hAnsi="Times New Roman" w:eastAsia="宋体" w:cs="Times New Roman"/>
                              <w:sz w:val="28"/>
                              <w:szCs w:val="28"/>
                              <w:lang w:eastAsia="zh-CN"/>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fill on="f" focussize="0,0"/>
              <v:stroke on="f" weight="0.5pt"/>
              <v:imagedata o:title=""/>
              <o:lock v:ext="edit" aspectratio="f"/>
              <v:textbox inset="0mm,0mm,0mm,0mm" style="mso-fit-shape-to-text:t;">
                <w:txbxContent>
                  <w:p>
                    <w:pPr>
                      <w:pStyle w:val="5"/>
                    </w:pPr>
                    <w:r>
                      <w:rPr>
                        <w:rFonts w:hint="eastAsia" w:ascii="宋体" w:hAnsi="宋体" w:eastAsia="宋体" w:cs="宋体"/>
                        <w:sz w:val="28"/>
                        <w:szCs w:val="28"/>
                        <w:lang w:eastAsia="zh-CN"/>
                      </w:rPr>
                      <w:t xml:space="preserve">— </w:t>
                    </w:r>
                    <w:r>
                      <w:rPr>
                        <w:rFonts w:hint="default" w:ascii="Times New Roman" w:hAnsi="Times New Roman" w:eastAsia="宋体" w:cs="Times New Roman"/>
                        <w:sz w:val="28"/>
                        <w:szCs w:val="28"/>
                        <w:lang w:eastAsia="zh-CN"/>
                      </w:rPr>
                      <w:fldChar w:fldCharType="begin"/>
                    </w:r>
                    <w:r>
                      <w:rPr>
                        <w:rFonts w:hint="default" w:ascii="Times New Roman" w:hAnsi="Times New Roman" w:eastAsia="宋体" w:cs="Times New Roman"/>
                        <w:sz w:val="28"/>
                        <w:szCs w:val="28"/>
                        <w:lang w:eastAsia="zh-CN"/>
                      </w:rPr>
                      <w:instrText xml:space="preserve"> PAGE  \* MERGEFORMAT </w:instrText>
                    </w:r>
                    <w:r>
                      <w:rPr>
                        <w:rFonts w:hint="default" w:ascii="Times New Roman" w:hAnsi="Times New Roman" w:eastAsia="宋体" w:cs="Times New Roman"/>
                        <w:sz w:val="28"/>
                        <w:szCs w:val="28"/>
                        <w:lang w:eastAsia="zh-CN"/>
                      </w:rPr>
                      <w:fldChar w:fldCharType="separate"/>
                    </w:r>
                    <w:r>
                      <w:rPr>
                        <w:rFonts w:hint="default" w:ascii="Times New Roman" w:hAnsi="Times New Roman" w:eastAsia="宋体" w:cs="Times New Roman"/>
                        <w:sz w:val="28"/>
                        <w:szCs w:val="28"/>
                        <w:lang w:eastAsia="zh-CN"/>
                      </w:rPr>
                      <w:t>1</w:t>
                    </w:r>
                    <w:r>
                      <w:rPr>
                        <w:rFonts w:hint="default" w:ascii="Times New Roman" w:hAnsi="Times New Roman" w:eastAsia="宋体" w:cs="Times New Roman"/>
                        <w:sz w:val="28"/>
                        <w:szCs w:val="28"/>
                        <w:lang w:eastAsia="zh-CN"/>
                      </w:rPr>
                      <w:fldChar w:fldCharType="end"/>
                    </w:r>
                    <w:r>
                      <w:rPr>
                        <w:rFonts w:hint="default" w:ascii="Times New Roman" w:hAnsi="Times New Roman" w:eastAsia="宋体" w:cs="Times New Roman"/>
                        <w:sz w:val="28"/>
                        <w:szCs w:val="28"/>
                        <w:lang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cs="Times New Roman"/>
      </w:rPr>
    </w:pPr>
    <w:r>
      <w:rPr>
        <w:sz w:val="18"/>
      </w:rPr>
      <mc:AlternateContent>
        <mc:Choice Requires="wps">
          <w:drawing>
            <wp:anchor distT="0" distB="0" distL="114300" distR="114300" simplePos="0" relativeHeight="25167155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宋体" w:hAnsi="宋体" w:eastAsia="宋体" w:cs="宋体"/>
                              <w:sz w:val="28"/>
                              <w:szCs w:val="28"/>
                              <w:lang w:eastAsia="zh-CN"/>
                            </w:rPr>
                            <w:t xml:space="preserve">— </w:t>
                          </w:r>
                          <w:r>
                            <w:rPr>
                              <w:rFonts w:hint="default" w:ascii="Times New Roman" w:hAnsi="Times New Roman" w:eastAsia="宋体" w:cs="Times New Roman"/>
                              <w:sz w:val="28"/>
                              <w:szCs w:val="28"/>
                              <w:lang w:eastAsia="zh-CN"/>
                            </w:rPr>
                            <w:fldChar w:fldCharType="begin"/>
                          </w:r>
                          <w:r>
                            <w:rPr>
                              <w:rFonts w:hint="default" w:ascii="Times New Roman" w:hAnsi="Times New Roman" w:eastAsia="宋体" w:cs="Times New Roman"/>
                              <w:sz w:val="28"/>
                              <w:szCs w:val="28"/>
                              <w:lang w:eastAsia="zh-CN"/>
                            </w:rPr>
                            <w:instrText xml:space="preserve"> PAGE  \* MERGEFORMAT </w:instrText>
                          </w:r>
                          <w:r>
                            <w:rPr>
                              <w:rFonts w:hint="default" w:ascii="Times New Roman" w:hAnsi="Times New Roman" w:eastAsia="宋体" w:cs="Times New Roman"/>
                              <w:sz w:val="28"/>
                              <w:szCs w:val="28"/>
                              <w:lang w:eastAsia="zh-CN"/>
                            </w:rPr>
                            <w:fldChar w:fldCharType="separate"/>
                          </w:r>
                          <w:r>
                            <w:rPr>
                              <w:rFonts w:hint="default" w:ascii="Times New Roman" w:hAnsi="Times New Roman" w:eastAsia="宋体" w:cs="Times New Roman"/>
                              <w:sz w:val="28"/>
                              <w:szCs w:val="28"/>
                              <w:lang w:eastAsia="zh-CN"/>
                            </w:rPr>
                            <w:t>1</w:t>
                          </w:r>
                          <w:r>
                            <w:rPr>
                              <w:rFonts w:hint="default" w:ascii="Times New Roman" w:hAnsi="Times New Roman" w:eastAsia="宋体" w:cs="Times New Roman"/>
                              <w:sz w:val="28"/>
                              <w:szCs w:val="28"/>
                              <w:lang w:eastAsia="zh-CN"/>
                            </w:rPr>
                            <w:fldChar w:fldCharType="end"/>
                          </w:r>
                          <w:r>
                            <w:rPr>
                              <w:rFonts w:hint="default" w:ascii="Times New Roman" w:hAnsi="Times New Roman" w:eastAsia="宋体" w:cs="Times New Roman"/>
                              <w:sz w:val="28"/>
                              <w:szCs w:val="28"/>
                              <w:lang w:eastAsia="zh-CN"/>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5"/>
                    </w:pPr>
                    <w:r>
                      <w:rPr>
                        <w:rFonts w:hint="eastAsia" w:ascii="宋体" w:hAnsi="宋体" w:eastAsia="宋体" w:cs="宋体"/>
                        <w:sz w:val="28"/>
                        <w:szCs w:val="28"/>
                        <w:lang w:eastAsia="zh-CN"/>
                      </w:rPr>
                      <w:t xml:space="preserve">— </w:t>
                    </w:r>
                    <w:r>
                      <w:rPr>
                        <w:rFonts w:hint="default" w:ascii="Times New Roman" w:hAnsi="Times New Roman" w:eastAsia="宋体" w:cs="Times New Roman"/>
                        <w:sz w:val="28"/>
                        <w:szCs w:val="28"/>
                        <w:lang w:eastAsia="zh-CN"/>
                      </w:rPr>
                      <w:fldChar w:fldCharType="begin"/>
                    </w:r>
                    <w:r>
                      <w:rPr>
                        <w:rFonts w:hint="default" w:ascii="Times New Roman" w:hAnsi="Times New Roman" w:eastAsia="宋体" w:cs="Times New Roman"/>
                        <w:sz w:val="28"/>
                        <w:szCs w:val="28"/>
                        <w:lang w:eastAsia="zh-CN"/>
                      </w:rPr>
                      <w:instrText xml:space="preserve"> PAGE  \* MERGEFORMAT </w:instrText>
                    </w:r>
                    <w:r>
                      <w:rPr>
                        <w:rFonts w:hint="default" w:ascii="Times New Roman" w:hAnsi="Times New Roman" w:eastAsia="宋体" w:cs="Times New Roman"/>
                        <w:sz w:val="28"/>
                        <w:szCs w:val="28"/>
                        <w:lang w:eastAsia="zh-CN"/>
                      </w:rPr>
                      <w:fldChar w:fldCharType="separate"/>
                    </w:r>
                    <w:r>
                      <w:rPr>
                        <w:rFonts w:hint="default" w:ascii="Times New Roman" w:hAnsi="Times New Roman" w:eastAsia="宋体" w:cs="Times New Roman"/>
                        <w:sz w:val="28"/>
                        <w:szCs w:val="28"/>
                        <w:lang w:eastAsia="zh-CN"/>
                      </w:rPr>
                      <w:t>1</w:t>
                    </w:r>
                    <w:r>
                      <w:rPr>
                        <w:rFonts w:hint="default" w:ascii="Times New Roman" w:hAnsi="Times New Roman" w:eastAsia="宋体" w:cs="Times New Roman"/>
                        <w:sz w:val="28"/>
                        <w:szCs w:val="28"/>
                        <w:lang w:eastAsia="zh-CN"/>
                      </w:rPr>
                      <w:fldChar w:fldCharType="end"/>
                    </w:r>
                    <w:r>
                      <w:rPr>
                        <w:rFonts w:hint="default" w:ascii="Times New Roman" w:hAnsi="Times New Roman" w:eastAsia="宋体" w:cs="Times New Roman"/>
                        <w:sz w:val="28"/>
                        <w:szCs w:val="28"/>
                        <w:lang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360"/>
      <w:rPr>
        <w:rFonts w:cs="Times New Roma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Style w:val="11"/>
        <w:rFonts w:ascii="Times New Roman" w:hAnsi="Times New Roman" w:cs="Times New Roman"/>
        <w:sz w:val="28"/>
        <w:szCs w:val="28"/>
      </w:rPr>
    </w:pPr>
  </w:p>
  <w:p>
    <w:pPr>
      <w:pStyle w:val="5"/>
    </w:pPr>
    <w:r>
      <w:rPr>
        <w:sz w:val="18"/>
      </w:rPr>
      <mc:AlternateContent>
        <mc:Choice Requires="wps">
          <w:drawing>
            <wp:anchor distT="0" distB="0" distL="114300" distR="114300" simplePos="0" relativeHeight="251675648"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宋体" w:hAnsi="宋体" w:eastAsia="宋体" w:cs="宋体"/>
                              <w:sz w:val="28"/>
                              <w:szCs w:val="28"/>
                              <w:lang w:eastAsia="zh-CN"/>
                            </w:rPr>
                            <w:t xml:space="preserve">— </w:t>
                          </w:r>
                          <w:r>
                            <w:rPr>
                              <w:rFonts w:hint="default" w:ascii="Times New Roman" w:hAnsi="Times New Roman" w:eastAsia="宋体" w:cs="Times New Roman"/>
                              <w:sz w:val="28"/>
                              <w:szCs w:val="28"/>
                              <w:lang w:eastAsia="zh-CN"/>
                            </w:rPr>
                            <w:fldChar w:fldCharType="begin"/>
                          </w:r>
                          <w:r>
                            <w:rPr>
                              <w:rFonts w:hint="default" w:ascii="Times New Roman" w:hAnsi="Times New Roman" w:eastAsia="宋体" w:cs="Times New Roman"/>
                              <w:sz w:val="28"/>
                              <w:szCs w:val="28"/>
                              <w:lang w:eastAsia="zh-CN"/>
                            </w:rPr>
                            <w:instrText xml:space="preserve"> PAGE  \* MERGEFORMAT </w:instrText>
                          </w:r>
                          <w:r>
                            <w:rPr>
                              <w:rFonts w:hint="default" w:ascii="Times New Roman" w:hAnsi="Times New Roman" w:eastAsia="宋体" w:cs="Times New Roman"/>
                              <w:sz w:val="28"/>
                              <w:szCs w:val="28"/>
                              <w:lang w:eastAsia="zh-CN"/>
                            </w:rPr>
                            <w:fldChar w:fldCharType="separate"/>
                          </w:r>
                          <w:r>
                            <w:rPr>
                              <w:rFonts w:hint="default" w:ascii="Times New Roman" w:hAnsi="Times New Roman" w:eastAsia="宋体" w:cs="Times New Roman"/>
                              <w:sz w:val="28"/>
                              <w:szCs w:val="28"/>
                              <w:lang w:eastAsia="zh-CN"/>
                            </w:rPr>
                            <w:t>1</w:t>
                          </w:r>
                          <w:r>
                            <w:rPr>
                              <w:rFonts w:hint="default" w:ascii="Times New Roman" w:hAnsi="Times New Roman" w:eastAsia="宋体" w:cs="Times New Roman"/>
                              <w:sz w:val="28"/>
                              <w:szCs w:val="28"/>
                              <w:lang w:eastAsia="zh-CN"/>
                            </w:rPr>
                            <w:fldChar w:fldCharType="end"/>
                          </w:r>
                          <w:r>
                            <w:rPr>
                              <w:rFonts w:hint="default" w:ascii="Times New Roman" w:hAnsi="Times New Roman" w:eastAsia="宋体" w:cs="Times New Roman"/>
                              <w:sz w:val="28"/>
                              <w:szCs w:val="28"/>
                              <w:lang w:eastAsia="zh-CN"/>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ObJgcoSAgAAEwQAAA4AAAAAAAAAAQAg&#10;AAAAHwEAAGRycy9lMm9Eb2MueG1sUEsFBgAAAAAGAAYAWQEAAKMFAAAAAA==&#10;">
              <v:fill on="f" focussize="0,0"/>
              <v:stroke on="f" weight="0.5pt"/>
              <v:imagedata o:title=""/>
              <o:lock v:ext="edit" aspectratio="f"/>
              <v:textbox inset="0mm,0mm,0mm,0mm" style="mso-fit-shape-to-text:t;">
                <w:txbxContent>
                  <w:p>
                    <w:pPr>
                      <w:pStyle w:val="5"/>
                    </w:pPr>
                    <w:r>
                      <w:rPr>
                        <w:rFonts w:hint="eastAsia" w:ascii="宋体" w:hAnsi="宋体" w:eastAsia="宋体" w:cs="宋体"/>
                        <w:sz w:val="28"/>
                        <w:szCs w:val="28"/>
                        <w:lang w:eastAsia="zh-CN"/>
                      </w:rPr>
                      <w:t xml:space="preserve">— </w:t>
                    </w:r>
                    <w:r>
                      <w:rPr>
                        <w:rFonts w:hint="default" w:ascii="Times New Roman" w:hAnsi="Times New Roman" w:eastAsia="宋体" w:cs="Times New Roman"/>
                        <w:sz w:val="28"/>
                        <w:szCs w:val="28"/>
                        <w:lang w:eastAsia="zh-CN"/>
                      </w:rPr>
                      <w:fldChar w:fldCharType="begin"/>
                    </w:r>
                    <w:r>
                      <w:rPr>
                        <w:rFonts w:hint="default" w:ascii="Times New Roman" w:hAnsi="Times New Roman" w:eastAsia="宋体" w:cs="Times New Roman"/>
                        <w:sz w:val="28"/>
                        <w:szCs w:val="28"/>
                        <w:lang w:eastAsia="zh-CN"/>
                      </w:rPr>
                      <w:instrText xml:space="preserve"> PAGE  \* MERGEFORMAT </w:instrText>
                    </w:r>
                    <w:r>
                      <w:rPr>
                        <w:rFonts w:hint="default" w:ascii="Times New Roman" w:hAnsi="Times New Roman" w:eastAsia="宋体" w:cs="Times New Roman"/>
                        <w:sz w:val="28"/>
                        <w:szCs w:val="28"/>
                        <w:lang w:eastAsia="zh-CN"/>
                      </w:rPr>
                      <w:fldChar w:fldCharType="separate"/>
                    </w:r>
                    <w:r>
                      <w:rPr>
                        <w:rFonts w:hint="default" w:ascii="Times New Roman" w:hAnsi="Times New Roman" w:eastAsia="宋体" w:cs="Times New Roman"/>
                        <w:sz w:val="28"/>
                        <w:szCs w:val="28"/>
                        <w:lang w:eastAsia="zh-CN"/>
                      </w:rPr>
                      <w:t>1</w:t>
                    </w:r>
                    <w:r>
                      <w:rPr>
                        <w:rFonts w:hint="default" w:ascii="Times New Roman" w:hAnsi="Times New Roman" w:eastAsia="宋体" w:cs="Times New Roman"/>
                        <w:sz w:val="28"/>
                        <w:szCs w:val="28"/>
                        <w:lang w:eastAsia="zh-CN"/>
                      </w:rPr>
                      <w:fldChar w:fldCharType="end"/>
                    </w:r>
                    <w:r>
                      <w:rPr>
                        <w:rFonts w:hint="default" w:ascii="Times New Roman" w:hAnsi="Times New Roman" w:eastAsia="宋体" w:cs="Times New Roman"/>
                        <w:sz w:val="28"/>
                        <w:szCs w:val="28"/>
                        <w:lang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360"/>
      <w:rPr>
        <w:rFonts w:cs="Times New Roman"/>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012D8AF"/>
    <w:multiLevelType w:val="singleLevel"/>
    <w:tmpl w:val="B012D8AF"/>
    <w:lvl w:ilvl="0" w:tentative="0">
      <w:start w:val="1"/>
      <w:numFmt w:val="decimal"/>
      <w:suff w:val="nothing"/>
      <w:lvlText w:val="%1、"/>
      <w:lvlJc w:val="left"/>
    </w:lvl>
  </w:abstractNum>
  <w:abstractNum w:abstractNumId="1">
    <w:nsid w:val="BC6F4B24"/>
    <w:multiLevelType w:val="singleLevel"/>
    <w:tmpl w:val="BC6F4B24"/>
    <w:lvl w:ilvl="0" w:tentative="0">
      <w:start w:val="1"/>
      <w:numFmt w:val="decimal"/>
      <w:suff w:val="nothing"/>
      <w:lvlText w:val="（%1）"/>
      <w:lvlJc w:val="left"/>
    </w:lvl>
  </w:abstractNum>
  <w:abstractNum w:abstractNumId="2">
    <w:nsid w:val="E8116792"/>
    <w:multiLevelType w:val="singleLevel"/>
    <w:tmpl w:val="E8116792"/>
    <w:lvl w:ilvl="0" w:tentative="0">
      <w:start w:val="1"/>
      <w:numFmt w:val="decimal"/>
      <w:suff w:val="nothing"/>
      <w:lvlText w:val="（%1）"/>
      <w:lvlJc w:val="left"/>
    </w:lvl>
  </w:abstractNum>
  <w:abstractNum w:abstractNumId="3">
    <w:nsid w:val="F6F64D4D"/>
    <w:multiLevelType w:val="singleLevel"/>
    <w:tmpl w:val="F6F64D4D"/>
    <w:lvl w:ilvl="0" w:tentative="0">
      <w:start w:val="1"/>
      <w:numFmt w:val="decimal"/>
      <w:suff w:val="nothing"/>
      <w:lvlText w:val="%1、"/>
      <w:lvlJc w:val="left"/>
    </w:lvl>
  </w:abstractNum>
  <w:abstractNum w:abstractNumId="4">
    <w:nsid w:val="3E835667"/>
    <w:multiLevelType w:val="singleLevel"/>
    <w:tmpl w:val="3E835667"/>
    <w:lvl w:ilvl="0" w:tentative="0">
      <w:start w:val="1"/>
      <w:numFmt w:val="decimal"/>
      <w:suff w:val="nothing"/>
      <w:lvlText w:val="（%1）"/>
      <w:lvlJc w:val="left"/>
    </w:lvl>
  </w:abstractNum>
  <w:abstractNum w:abstractNumId="5">
    <w:nsid w:val="46A277F0"/>
    <w:multiLevelType w:val="singleLevel"/>
    <w:tmpl w:val="46A277F0"/>
    <w:lvl w:ilvl="0" w:tentative="0">
      <w:start w:val="4"/>
      <w:numFmt w:val="decimal"/>
      <w:lvlText w:val="%1."/>
      <w:lvlJc w:val="left"/>
      <w:pPr>
        <w:tabs>
          <w:tab w:val="left" w:pos="312"/>
        </w:tabs>
      </w:pPr>
    </w:lvl>
  </w:abstractNum>
  <w:abstractNum w:abstractNumId="6">
    <w:nsid w:val="520A315C"/>
    <w:multiLevelType w:val="singleLevel"/>
    <w:tmpl w:val="520A315C"/>
    <w:lvl w:ilvl="0" w:tentative="0">
      <w:start w:val="1"/>
      <w:numFmt w:val="decimal"/>
      <w:suff w:val="nothing"/>
      <w:lvlText w:val="（%1）"/>
      <w:lvlJc w:val="left"/>
    </w:lvl>
  </w:abstractNum>
  <w:num w:numId="1">
    <w:abstractNumId w:val="0"/>
  </w:num>
  <w:num w:numId="2">
    <w:abstractNumId w:val="3"/>
  </w:num>
  <w:num w:numId="3">
    <w:abstractNumId w:val="5"/>
  </w:num>
  <w:num w:numId="4">
    <w:abstractNumId w:val="2"/>
  </w:num>
  <w:num w:numId="5">
    <w:abstractNumId w:val="6"/>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F62748"/>
    <w:rsid w:val="07AE70EB"/>
    <w:rsid w:val="114F180F"/>
    <w:rsid w:val="15042770"/>
    <w:rsid w:val="15A61C5C"/>
    <w:rsid w:val="160A4F11"/>
    <w:rsid w:val="19BB58C7"/>
    <w:rsid w:val="1FC76F42"/>
    <w:rsid w:val="1FD45AB2"/>
    <w:rsid w:val="20D71E2D"/>
    <w:rsid w:val="21765728"/>
    <w:rsid w:val="21B749F6"/>
    <w:rsid w:val="248945D3"/>
    <w:rsid w:val="27B04841"/>
    <w:rsid w:val="27C219C3"/>
    <w:rsid w:val="2CEE7862"/>
    <w:rsid w:val="2DB06E27"/>
    <w:rsid w:val="35B24342"/>
    <w:rsid w:val="36F21131"/>
    <w:rsid w:val="455A0894"/>
    <w:rsid w:val="51F62748"/>
    <w:rsid w:val="56B8D6EA"/>
    <w:rsid w:val="58322053"/>
    <w:rsid w:val="60447886"/>
    <w:rsid w:val="63601440"/>
    <w:rsid w:val="6CD91562"/>
    <w:rsid w:val="6D664649"/>
    <w:rsid w:val="72B540C2"/>
    <w:rsid w:val="77474635"/>
    <w:rsid w:val="7A0D5885"/>
    <w:rsid w:val="7AED79B1"/>
    <w:rsid w:val="7F7D5453"/>
    <w:rsid w:val="D1338001"/>
    <w:rsid w:val="EFE5DDEC"/>
    <w:rsid w:val="FEB2F331"/>
    <w:rsid w:val="FFB50F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Default"/>
    <w:unhideWhenUsed/>
    <w:qFormat/>
    <w:uiPriority w:val="99"/>
    <w:pPr>
      <w:widowControl w:val="0"/>
      <w:autoSpaceDE w:val="0"/>
      <w:autoSpaceDN w:val="0"/>
      <w:adjustRightInd w:val="0"/>
    </w:pPr>
    <w:rPr>
      <w:rFonts w:hint="eastAsia" w:ascii="OIOLDC+CTBiaoSongSJ" w:hAnsi="OIOLDC+CTBiaoSongSJ" w:eastAsia="OIOLDC+CTBiaoSongSJ" w:cs="Times New Roman"/>
      <w:color w:val="000000"/>
      <w:sz w:val="24"/>
      <w:szCs w:val="22"/>
      <w:lang w:val="en-US" w:eastAsia="zh-CN" w:bidi="ar-SA"/>
    </w:rPr>
  </w:style>
  <w:style w:type="paragraph" w:styleId="3">
    <w:name w:val="Body Text"/>
    <w:basedOn w:val="1"/>
    <w:qFormat/>
    <w:uiPriority w:val="1"/>
    <w:rPr>
      <w:rFonts w:ascii="仿宋_GB2312" w:hAnsi="仿宋_GB2312" w:eastAsia="仿宋_GB2312" w:cs="仿宋_GB2312"/>
      <w:sz w:val="32"/>
      <w:szCs w:val="32"/>
      <w:lang w:val="zh-CN" w:eastAsia="zh-CN" w:bidi="zh-CN"/>
    </w:rPr>
  </w:style>
  <w:style w:type="paragraph" w:styleId="4">
    <w:name w:val="Block Text"/>
    <w:basedOn w:val="1"/>
    <w:qFormat/>
    <w:uiPriority w:val="0"/>
    <w:pPr>
      <w:ind w:left="1289" w:leftChars="101" w:right="320" w:rightChars="100" w:hanging="966" w:hangingChars="483"/>
    </w:pPr>
    <w:rPr>
      <w:rFonts w:ascii="Times New Roman" w:hAnsi="Times New Roman" w:eastAsia="仿宋_GB2312"/>
      <w:sz w:val="32"/>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DejaVu Sans" w:hAnsi="DejaVu Sans"/>
      <w:sz w:val="18"/>
    </w:rPr>
  </w:style>
  <w:style w:type="paragraph" w:styleId="7">
    <w:name w:val="Normal (Web)"/>
    <w:basedOn w:val="1"/>
    <w:qFormat/>
    <w:uiPriority w:val="99"/>
    <w:rPr>
      <w:rFonts w:ascii="宋体" w:hAnsi="宋体" w:eastAsia="仿宋_GB2312" w:cs="宋体"/>
      <w:sz w:val="24"/>
      <w:szCs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99"/>
  </w:style>
  <w:style w:type="paragraph" w:customStyle="1" w:styleId="12">
    <w:name w:val="Table Paragraph"/>
    <w:basedOn w:val="1"/>
    <w:qFormat/>
    <w:uiPriority w:val="1"/>
    <w:pPr>
      <w:ind w:left="44"/>
    </w:pPr>
    <w:rPr>
      <w:rFonts w:ascii="仿宋_GB2312" w:hAnsi="仿宋_GB2312" w:eastAsia="仿宋_GB2312" w:cs="仿宋_GB2312"/>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2020-01-18T06:18:00Z</dcterms:created>
  <dc:creator>vivid</dc:creator>
  <cp:lastModifiedBy>WPS_1528096066</cp:lastModifiedBy>
  <cp:lastPrinted>2020-01-27T02:53:00Z</cp:lastPrinted>
  <dcterms:modified xsi:type="dcterms:W3CDTF">2020-11-13T07:35:14Z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