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环翠区规模以下工业企业2022年度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lang w:val="en-US" w:eastAsia="zh-CN"/>
        </w:rPr>
        <w:t>“亩产效益”评价结果名单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A类企业（51家）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威海凯恩新材料有限公司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威海中颐液压科技股份有限公司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威海市远际户外用品有限公司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威海薪源电子科技股份有限公司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威海众成电子有限公司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威海华顺精密机械有限公司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威海昌信服装有限公司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威海馨悦玩具有限公司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威海明信电子有限公司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威海群力渔具有限公司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威海市鼎伟户外用品有限公司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威海现晶电子有限公司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威海澳多碳素运动用品制造有限公司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威海双宇机电工程设备有限公司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威海市骏赫制衣有限公司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威海绮丽雅针织服装股份有限公司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威海市新会渔具有限责任公司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威海金鼎机械制造股份有限公司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威海隆扬户外用品有限公司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威海亿源渔具有限公司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威海景雅工艺品有限公司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威海一木钓具有限公司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威海多宝乐建筑装饰材料有限公司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威海天正涂料科技有限公司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威海慧旋磁传动化工机械有限公司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威海美浩电子有限公司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威海新隆德电气有限公司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威海时瑞服饰有限公司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威海市冠泓钓具有限公司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威海鑫程服装有限公司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威海市浩永渔具有限公司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威海铭江电子有限公司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威海佐佐木服装有限公司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威海浩林碳纤制品有限公司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威海斯唯夫特游艇有限公司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威海美烨复合材料有限公司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威海天创精细化工有限公司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威海英顺制衣有限公司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威海悦华服装有限公司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威海东蒂泰华服饰股份有限公司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威海四方软木泡棉制品有限公司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威海欧幕服装有限公司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威海宜章金属制品有限公司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威海日成渔具有限公司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威海兰科流量设备有限公司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威海锦江宏服装有限公司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威海金星电子有限公司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威海市鑫力索具有限公司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威海数科户外用品有限公司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威海市福长太阳能有限公司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威海宥家制衣有限公司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二、B类企业（16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威海市健翔机械有限公司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威海智造服装有限公司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威海元新电子有限公司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威海特艺玩具有限公司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威海振泰复合材料制品有限公司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威海利乐服装有限公司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山东鲁滨逊体育用品有限公司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威海新晨服装有限公司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威海雅钰服装有限公司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威海双鸿渔具有限公司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威海特斯瑞渔具有限公司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威海纳聚丰新材料科技有限公司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威海迪鑫服装有限公司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威海元宏包装有限公司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威海市凯鹏木制品有限公司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威海佐伦鞋材有限公司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威海晟铭环保设备有限公司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威海艾铂特户外用品有限公司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威海神匠渔具有限公司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威海可丝茉服饰有限公司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威海朝阳化工机械有限公司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威海徐佑电子有限公司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威海瀚铭体育用品有限公司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威海永德复合纺织材料有限公司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威海雄世渔具有限公司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威海市昌华实业有限公司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威海荣泽工业自动化设备有限公司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威海悦浪户外用品股份有限公司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威海至尊碳纤维制品有限公司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威海亚和户外用品有限公司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威海领路人渔具有限公司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威海泽森户外用品有限公司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威海银锋电子科技有限公司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威海铭隆户外用品有限公司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威海斯沃特钓具有限公司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威海佰易纺织有限公司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威海富竣渔具有限公司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威海欧纳尔户外用品有限公司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山东威航碳纤维制品股份有限公司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威海德旭船舶有限公司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威海菲沃瑞体育用品有限公司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威海丸优针织有限公司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威海昌达橡塑制品有限公司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威海柠锋塑料模具有限公司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威海盛祥电器有限公司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威海市金桥机械有限公司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威海建成五金制品有限公司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威海世裕电子有限公司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威海吉泰精工金属制造有限公司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威海山鼎精密机械有限公司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威海世宗木制品有限公司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威海开心草帽食品有限公司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威海市杰世游艇有限公司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威海巴米尔贸易有限公司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威海华锐仪表有限公司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威海道博体育用品有限公司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山东科邦威尔复合材料有限公司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威海信威渔具有限公司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威海东光木业有限公司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威海景航机械有限公司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仲广泰克精密机械（威海）有限公司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威海满潮渔具有限公司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威海吉凯尔电子有限公司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威海华瓷新材料有限责任公司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威海骏博渔具有限公司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威海威尚户外用品有限公司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威海海人工房户外用品有限公司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威海镇祥体育用品有限公司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威海宇辰体育用品有限公司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威海市拓福渔具有限公司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威海奥博特自动化设备有限公司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威海市源瑞服装有限公司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威海新科机械设备有限公司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威海株源服装有限公司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威海市艾琳服饰有限责任公司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威海市和铭祥机械科技有限公司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威海多普瑞电子有限公司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威海万德渔具有限公司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威海金海利户外用品制造有限公司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威海光南电子有限公司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威海尚佳服装有限公司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威海普益船舶环保科技有限公司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威海方易碳纤维制品有限公司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威海裕仁体育用品有限公司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威海九钓体育用品有限公司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威海市鸿泰渔具有限公司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威海海林体育用品有限公司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威海裕盛木业有限公司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威海金仕达渔具有限公司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威海祥源体育用品有限公司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威海卓润服装有限公司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威海宇航新材料有限公司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威海德聚人和羽绒制品有限公司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威海美迪森医疗器械股份有限公司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威海成进皮革制品有限公司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威海戴家渔具有限公司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威海铭天体育用品有限公司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威海玉都塑料制品有限公司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威海市怡和橡塑制品有限公司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威海方圆塑料有限公司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威海丹宏体育用品有限公司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威海诗尼曼铝塑制品有限公司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威海瑞华纸管制品有限公司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威海市环翠区柳林铸造厂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威海柏斯服装有限公司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威海国宇电子有限公司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威海龙誉网具有限公司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威海市三义塑料渔具有限公司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威海市鹤鸣户外用品有限公司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威海市精而美包装印刷有限公司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威海盛源渔具有限公司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威海市达伟机电设备有限公司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威海领航渔具有限公司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威海海翔渔具有限公司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威海润达户外用品有限公司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威海威德户外用品有限公司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山东新真复合材料有限公司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威海海龙王户外用品有限公司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威海雪翼户外用品有限公司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威海金日复合材料有限公司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威海鼎固户外用品有限公司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威海海旭体育用品有限公司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威海铭阳机械有限公司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威海兴友精密塑胶有限公司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威海昊进精密金属有限公司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威海旭华包装材料有限公司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威海海通体育用品有限公司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威海泓丞服饰有限公司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威海塑诚电子有限公司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威海海然运动器材科技有限公司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威海新顺涵服装有限公司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威海诺葳信和新材料有限公司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威海燕山服装有限公司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威海恩文成长纺织品有限公司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威海市昌华包装制品有限公司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威海圆领服装有限公司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威海铭伦服饰有限公司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威海海林工艺品有限公司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威海旭宸户外用品有限责任公司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威海森源体育用品有限公司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威海欧维诺碳纤维科技有限公司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威海三友新材料有限公司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威海市赛菲德塑料化工有限公司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威海怡海渔具有限公司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威海君立服装有限公司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威海市长荣网具有限公司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威海阿蒙森渔具有限公司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威海荣泽塑料制品有限公司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威海新港压铸有限公司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山东福源聚氨酯工业有限公司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威海辉顺铝塑制品有限公司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威海市呈圣体育用品有限公司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威海威洋机电设备股份有限公司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威海浩弘数控机械有限公司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威海世韩木业有限公司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威海市佳恒塑料制品有限公司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威海天泽建筑材料有限公司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威海乔治碳纤维制品有限公司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威海双福渔具有限公司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名流环境科技股份有限公司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威海宏信电子科技有限公司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威海世雄木业有限公司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威海铍达瓿琉渔具配件有限公司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威海埠崎机械股份有限公司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威海纳香海食品有限公司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威海京富机械有限公司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lang w:val="en-US" w:eastAsia="zh-CN" w:bidi="ar-SA"/>
        </w:rPr>
        <w:t>三、C类企业（26家）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威海京光渔具有限公司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威海逸峰户外装备有限公司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威海华东渔具有限责任公司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光进光学机械（威海）有限公司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威海乾丰新型建材有限公司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威海鑫泰化工机械有限公司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威海华顺渔具有限公司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威海姹名服饰有限公司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威海成拓金属制品有限公司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威海大正金属制品有限公司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山东昕达智能装备有限公司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威海市银河光电设备股份有限公司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威海嘉洋食品有限公司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威海泰卓复合材料有限公司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威海市宝洋渔具有限公司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威海市科林电子塑胶有限公司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威海飞宇斯迈尔家居有限公司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威海青正食品有限公司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威海滨源橡塑机械有限公司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山东双海电气设备安装有限公司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威海立达尔机械股份有限公司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海众（威海）新材料有限公司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威海华有宝精密模具有限公司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威海雨霖纤维制品股份有限公司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威海呈铭渔具有限公司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威海东成电子装配有限公司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四、D类企业（13家）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威海市庆大渔具有限公司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威海市圣盟博纤维有限公司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威海成大纸制品有限公司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威海华陆数控机床有限公司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威海新亚钟表有限公司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威海黎岸服饰有限公司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威海金昱轩家纺有限公司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威海昌顺电子有限公司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威海市庆东渔具有限公司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威海瑞祥铸造机械有限公司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威海阿特美发有限公司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威海周正建材有限公司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威海正美纺织品有限公司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OIOLDC+CTBiaoSongSJ">
    <w:altName w:val="宋体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E73892"/>
    <w:rsid w:val="16E73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2023-09-26T02:22:00Z</dcterms:created>
  <dc:creator>Administrator</dc:creator>
  <cp:lastModifiedBy>Administrator</cp:lastModifiedBy>
  <dcterms:modified xsi:type="dcterms:W3CDTF">2023-09-26T02:22:48Z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