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威海市环翠区人民政府办公室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人民政府办公室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网址：http://www.huancui.gov.cn/col/col42981/index.html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威海市新威路75号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0631-5208761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2023年，环翠区政府办公室认真贯彻落实国家、省、市政府关于政务公开工作的系列部署，拓展公开渠道，增强政民互动，深化公开的力度和深度，充分保障公众知情权、参与权和监督权，努力打造阳光、透明、开放、服务型政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年，通过政府门户网站主动公开以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政府及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政府办公室名义制作的政府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文件28件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其中，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政策性文件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件，所有政策性文件均采用图文、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动漫、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媒体、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专家、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新闻发布会等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种以上形式进行解读。高标准推进公共企事业单位信息公开，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全区39家普通中小学和13家医疗卫生机构公开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情况进行审核，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以公开维护市场秩序和人民群众切实利益。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年，区政府办公室共受理信息公开申请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件，均按时答复，其中予以公开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件、无法提供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其他处理13件、结转下年办理1件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，未引起行政复议或行政诉讼，较上年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增加17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件。制发《环翠区政府信息依申请公开办理答复工作规范》，开展轮训、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暗访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测试、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答复书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审核等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工作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进一步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提升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依申请公开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办理答复规范化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根据省、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年政务公开工作要点，制发《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威海市环翠区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年政府信息主动公开基本目录》，突出政府信息主动公开基本目录的标准化管理。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贯彻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落实政府信息全生命周期管理制度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政府信息发布的保密审查机制，全年未发生在政府信息公开过程中公布涉密文件和泄密的情况。对现行有效的行政规范性文件开展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集中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清理工作，202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年宣布废止和失效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件，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并动态调整文件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有效性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标注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进一步完善政务公开专栏设置，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优化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公共企事业单位信息公开平台，集中公开各级公共企事业单位信息，切实维护市场经济秩序和人民群众切身利益。做好政府公报编辑和赠阅工作，全年共编辑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期。开展政务新媒体清理整合行动，对粉丝量少、关注度低、发布信息频率不高的账号进行注销，全年累计关停账号20个，进一步规范政务新媒体管理。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对各单位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政务公开工作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人员，组织安排政务公开轮训，推动以干代训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开展全覆盖式依申请公开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暗访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测试，推动以测试促提升，有效提升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全区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政务公开工作人员的专业化能力和水平。健全完善政务公开专项督查、专人检测、问题整改一体化工作机制，发现问题第一时间反馈整改。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存在问题：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一是推进基层政务公开力度上有待进一步加强；二是政策解读的群众知晓度、接受度有待进一步提升。 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下步打算：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不断深化基层政务公开标准化规范化。健全基层政务公开标准体系，加强政府规范性文件、重大行政决策等信息公开，推进基层办事服务公开透明，便于公众查询获取，促进制度有效执行。二是持续加大重要政策宣传解读力度。加强和改进政策发布解读回应工作，注重对政策背景、政策目的、重要举措等方面的实质性解</w:t>
      </w:r>
      <w:bookmarkStart w:id="10" w:name="_GoBack"/>
      <w:bookmarkEnd w:id="1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读，提升政策解读的精准性、实效性；开展联动发布，对重要事项和群众关注的重大政策措施，通过政府网站、政务新媒体联动发布，提高政策的传递率和覆盖面。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威海市环翠区人民政府办公室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威海市环翠区人民政府办公室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未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承办人大代表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政协提案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办理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落实上级政务公开要点做法：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制定环翠区202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年度政务公开重点工作及责任分工方案，逐项落实责任单位和完成时限，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并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持续开展专项督查，推动年度政务公开重点工作任务落实到位。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color w:val="FF0000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4.</w:t>
      </w:r>
      <w:r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取得荣誉：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山东省政务公开工作先进集体。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hODMzMjZiMmIwZGJiZTRmNGE3NWRkZTUyNGNkMDQifQ=="/>
  </w:docVars>
  <w:rsids>
    <w:rsidRoot w:val="11AF18C8"/>
    <w:rsid w:val="076C5D57"/>
    <w:rsid w:val="08D157AC"/>
    <w:rsid w:val="0D2C7836"/>
    <w:rsid w:val="0F3D6E42"/>
    <w:rsid w:val="10AFA3C6"/>
    <w:rsid w:val="11AF18C8"/>
    <w:rsid w:val="13E12516"/>
    <w:rsid w:val="14AD74AF"/>
    <w:rsid w:val="166013EE"/>
    <w:rsid w:val="1A6A77C7"/>
    <w:rsid w:val="1CB174D9"/>
    <w:rsid w:val="212C57D3"/>
    <w:rsid w:val="21E9640B"/>
    <w:rsid w:val="25B73564"/>
    <w:rsid w:val="2C7A1F15"/>
    <w:rsid w:val="37DA7D0B"/>
    <w:rsid w:val="3AA12D62"/>
    <w:rsid w:val="3C2B4FD9"/>
    <w:rsid w:val="3DF144D8"/>
    <w:rsid w:val="3E173A67"/>
    <w:rsid w:val="3F7F6D07"/>
    <w:rsid w:val="3FA02FAC"/>
    <w:rsid w:val="464F74E8"/>
    <w:rsid w:val="48C937E8"/>
    <w:rsid w:val="48F84A93"/>
    <w:rsid w:val="4977360C"/>
    <w:rsid w:val="49FC1D63"/>
    <w:rsid w:val="4A5B4CDC"/>
    <w:rsid w:val="4A8835F7"/>
    <w:rsid w:val="4EEF1EC7"/>
    <w:rsid w:val="511E6463"/>
    <w:rsid w:val="54F23AC6"/>
    <w:rsid w:val="56F344A5"/>
    <w:rsid w:val="57236B81"/>
    <w:rsid w:val="573C7C43"/>
    <w:rsid w:val="5B2F2252"/>
    <w:rsid w:val="5BD668B8"/>
    <w:rsid w:val="5F0C04A7"/>
    <w:rsid w:val="5F807B10"/>
    <w:rsid w:val="62930ACC"/>
    <w:rsid w:val="657F7FC2"/>
    <w:rsid w:val="667E088B"/>
    <w:rsid w:val="68C9088B"/>
    <w:rsid w:val="6C7C7FF0"/>
    <w:rsid w:val="6E0334E4"/>
    <w:rsid w:val="74B02D5E"/>
    <w:rsid w:val="77181135"/>
    <w:rsid w:val="79B62A81"/>
    <w:rsid w:val="7BFC1E22"/>
    <w:rsid w:val="7BFD9A88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1996</Words>
  <Characters>2151</Characters>
  <Lines>0</Lines>
  <Paragraphs>0</Paragraphs>
  <TotalTime>8</TotalTime>
  <ScaleCrop>false</ScaleCrop>
  <LinksUpToDate>false</LinksUpToDate>
  <CharactersWithSpaces>2190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user</cp:lastModifiedBy>
  <cp:lastPrinted>2023-01-17T01:08:00Z</cp:lastPrinted>
  <dcterms:modified xsi:type="dcterms:W3CDTF">2024-01-23T10:10:24Z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E69FC135B6704485BACA57740AE2D712</vt:lpwstr>
  </property>
</Properties>
</file>