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环翠区交通局</w:t>
      </w:r>
    </w:p>
    <w:p>
      <w:pPr>
        <w:widowControl/>
        <w:spacing w:line="560" w:lineRule="exact"/>
        <w:jc w:val="center"/>
        <w:rPr>
          <w:rFonts w:ascii="方正小标宋简体" w:hAnsi="宋体" w:eastAsia="方正小标宋简体" w:cs="宋体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2017年度政府信息公开工作报告</w:t>
      </w:r>
    </w:p>
    <w:p>
      <w:pPr>
        <w:widowControl/>
        <w:spacing w:line="560" w:lineRule="exact"/>
        <w:jc w:val="center"/>
        <w:rPr>
          <w:rFonts w:ascii="方正小标宋简体" w:hAnsi="宋体" w:eastAsia="方正小标宋简体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 xml:space="preserve">   </w:t>
      </w:r>
      <w:bookmarkStart w:id="0" w:name="_GoBack"/>
      <w:r>
        <w:rPr>
          <w:rFonts w:hint="eastAsia" w:ascii="仿宋_GB2312" w:eastAsia="仿宋_GB2312"/>
          <w:sz w:val="32"/>
          <w:szCs w:val="32"/>
        </w:rPr>
        <w:t>根据《中华人民共和国政府信息公开条例》、《山东省政府信息公开办法》有关规定，现将我局2017年政府信息公开工作年度报告公布如下，本报概述了政府信息公开的组织领导和制度建设情况、建议和提案办理结果公示情况、重点领域政府信息公开工作推进情况、主动公开政府信息以及公开平台建设情况、政府信息公开申请的办理情况、政府信息公开收费及减免情况、因政府信息公开申请行政复议提起行政诉讼的情况、</w:t>
      </w:r>
      <w:r>
        <w:rPr>
          <w:rFonts w:hint="eastAsia" w:ascii="仿宋_GB2312" w:eastAsia="仿宋_GB2312"/>
          <w:sz w:val="32"/>
          <w:szCs w:val="32"/>
          <w:lang w:eastAsia="zh-CN"/>
        </w:rPr>
        <w:t>不予公开政府信息的</w:t>
      </w:r>
      <w:r>
        <w:rPr>
          <w:rFonts w:hint="eastAsia" w:ascii="仿宋_GB2312" w:eastAsia="仿宋_GB2312"/>
          <w:sz w:val="32"/>
          <w:szCs w:val="32"/>
        </w:rPr>
        <w:t>情况、所属公共企事业单位信息公开工作推进情况、政府信息公开工作存在的主要问题及改进情况等10部分组成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黑体" w:hAnsi="黑体" w:eastAsia="黑体" w:cs="黑体"/>
          <w:sz w:val="32"/>
          <w:szCs w:val="32"/>
        </w:rPr>
        <w:t>　　一、政府信息公开的组织领导和制度建设情况。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>　　根据实际情况，及时调整了环翠区</w:t>
      </w:r>
      <w:r>
        <w:rPr>
          <w:rFonts w:hint="eastAsia" w:ascii="仿宋_GB2312" w:eastAsia="仿宋_GB2312"/>
          <w:sz w:val="32"/>
          <w:szCs w:val="32"/>
          <w:lang w:eastAsia="zh-CN"/>
        </w:rPr>
        <w:t>交通局</w:t>
      </w:r>
      <w:r>
        <w:rPr>
          <w:rFonts w:hint="eastAsia" w:ascii="仿宋_GB2312" w:eastAsia="仿宋_GB2312"/>
          <w:sz w:val="32"/>
          <w:szCs w:val="32"/>
        </w:rPr>
        <w:t>信息公开领导小组成员，由刘瑞宾局长任组长，庄杰局长任副组长，办公室为主管部门，并指定了一名具体工作人员，负责我单位政府信息公开工作。完善了政府信息公开申请受理机制，规范工作规程，做好网上受理、信函受理、现场受理等工作。建立健全了政府信息公开保密审查制度和责任追究制度，规范审查程序，落实审查责任，做到逐级负责、层层把关，确保涉密信息不公开，公开信息不涉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二、建议和提案办理结果公示情况。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>　　年度工作报告，建议和提案办理结果公示情况纳入政府信息公开工作年度报告。2017年，交通局共答复了3件政协议案、人大，分别为关于沈阳路部分路段过于拥堵、环山路沿线企业的政策扶持问题</w:t>
      </w:r>
      <w:r>
        <w:rPr>
          <w:rFonts w:hint="eastAsia" w:ascii="仿宋_GB2312" w:eastAsia="仿宋_GB2312"/>
          <w:sz w:val="32"/>
          <w:szCs w:val="32"/>
          <w:lang w:eastAsia="zh-CN"/>
        </w:rPr>
        <w:t>的人大、</w:t>
      </w:r>
      <w:r>
        <w:rPr>
          <w:rFonts w:hint="eastAsia" w:ascii="仿宋_GB2312" w:eastAsia="仿宋_GB2312"/>
          <w:sz w:val="32"/>
          <w:szCs w:val="32"/>
        </w:rPr>
        <w:t>政协议案，并于2017年3月、6月在环翠区交通局网站对办理结果进行了公示。</w:t>
      </w:r>
      <w:r>
        <w:rPr>
          <w:rFonts w:hint="eastAsia" w:ascii="仿宋_GB2312" w:eastAsia="仿宋_GB2312"/>
          <w:sz w:val="32"/>
          <w:szCs w:val="32"/>
        </w:rPr>
        <w:br w:type="textWrapping"/>
      </w:r>
      <w:bookmarkEnd w:id="0"/>
      <w:r>
        <w:rPr>
          <w:rFonts w:hint="eastAsia" w:ascii="仿宋_GB2312" w:eastAsia="仿宋_GB2312"/>
          <w:sz w:val="32"/>
          <w:szCs w:val="32"/>
        </w:rPr>
        <w:t xml:space="preserve">　　 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274310" cy="4529455"/>
            <wp:effectExtent l="19050" t="0" r="2540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29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hint="eastAsia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114300" distR="114300">
            <wp:extent cx="5222240" cy="2866390"/>
            <wp:effectExtent l="0" t="0" r="5080" b="1397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2240" cy="28663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</w:pPr>
      <w:r>
        <w:drawing>
          <wp:inline distT="0" distB="0" distL="0" distR="0">
            <wp:extent cx="5274310" cy="4922520"/>
            <wp:effectExtent l="19050" t="0" r="2540" b="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22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针对群众关心的公交问题，我局及时通过社管平台进行答复，对涉及环翠区公交线路的调整、运营时间设置、运营班次数量、站点站牌设置、电子屏显示、公交座椅的维修等问题，及时对上协调沟通解民忧，并按期对来电来信群众意见建议进行答复解决，满意率达到99%。全年接收来自区长信箱、入户走访、社管平台转办单共计183件。</w:t>
      </w:r>
    </w:p>
    <w:p>
      <w:pPr>
        <w:widowControl/>
        <w:jc w:val="left"/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114300" distR="114300">
            <wp:extent cx="5342255" cy="3524250"/>
            <wp:effectExtent l="0" t="0" r="6985" b="1143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2255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重点领域政府信息公开工作推进情况。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严格落实上级关于政府信息公开工作的有关通知要求，做好政府信息公开重点工作。2017年，我局没有承担重点领域信息公开工作。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四、主动公开政府信息以及公开平台建设情况。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 xml:space="preserve">    2017年，我单位主动公开</w:t>
      </w:r>
      <w:r>
        <w:rPr>
          <w:rFonts w:hint="eastAsia" w:ascii="仿宋_GB2312" w:eastAsia="仿宋_GB2312"/>
          <w:sz w:val="32"/>
          <w:szCs w:val="32"/>
          <w:lang w:eastAsia="zh-CN"/>
        </w:rPr>
        <w:t>了交通局</w:t>
      </w:r>
      <w:r>
        <w:rPr>
          <w:rFonts w:hint="eastAsia" w:ascii="仿宋_GB2312" w:eastAsia="仿宋_GB2312"/>
          <w:sz w:val="32"/>
          <w:szCs w:val="32"/>
        </w:rPr>
        <w:t>工作思路、财政预决算、</w:t>
      </w:r>
      <w:r>
        <w:rPr>
          <w:rFonts w:hint="eastAsia" w:ascii="仿宋_GB2312" w:eastAsia="仿宋_GB2312"/>
          <w:sz w:val="32"/>
          <w:szCs w:val="32"/>
          <w:lang w:eastAsia="zh-CN"/>
        </w:rPr>
        <w:t>安全</w:t>
      </w:r>
      <w:r>
        <w:rPr>
          <w:rFonts w:hint="eastAsia" w:ascii="仿宋_GB2312" w:eastAsia="仿宋_GB2312"/>
          <w:sz w:val="32"/>
          <w:szCs w:val="32"/>
        </w:rPr>
        <w:t>生产检查、考核办法、责任分解等政府信息12件，比2016年有所增长。</w:t>
      </w:r>
    </w:p>
    <w:p>
      <w:pPr>
        <w:widowControl/>
        <w:jc w:val="left"/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114300" distR="114300">
            <wp:extent cx="5266055" cy="2191385"/>
            <wp:effectExtent l="0" t="0" r="6985" b="317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191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</w:pPr>
      <w:r>
        <w:drawing>
          <wp:inline distT="0" distB="0" distL="0" distR="0">
            <wp:extent cx="5274310" cy="3076575"/>
            <wp:effectExtent l="19050" t="0" r="21590" b="0"/>
            <wp:docPr id="5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2017年信息公开目录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五、政府信息公开申请的办理情况。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 xml:space="preserve">    2017年，我单位没有接到政府信息公开申请事项。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六、政府信息公开收费及减免情况。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在政府信息公开过程中，我单位始终坚持为民、便民、利民的原则，对印刷、邮寄等费用，原则上都予以减免。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七、因政府信息公开申请行政复议、提起行政诉讼的情况。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2017年，我单位对形成的政府信息实现了依法、有序公开，未出现投诉、申请行政复议、提起行政诉讼的情况。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黑体" w:hAnsi="黑体" w:eastAsia="黑体" w:cs="黑体"/>
          <w:sz w:val="32"/>
          <w:szCs w:val="32"/>
        </w:rPr>
        <w:t xml:space="preserve">    八、不予公开政府信息的情况。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进行公开的政府信息实行严格的保密审查制度，一般信息由主管科室审查，分管领导复查，重要信息由分管领导审查，主要领导复查，严格落实审查责任，做到逐级负责、层层把关，确保涉密信息不公开，公开信息不涉密。每半年对政府信息公开情况进行一次检查，发现问题及时处理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九、所属公共企事业单位信息公开工作推进情况。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 xml:space="preserve">    无所属事业单位。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十、政府信息公开工作存在的主要问题及改进情况。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 xml:space="preserve">    我局政府信息公开工作取得了一定成绩，同时在实践中也发现了些问题：一是政府信息公开意识有待加强；二是信息公开的全面性、及时性有待提升；三是政府信息公开制度建设方面还不够全面。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lang w:eastAsia="zh-CN"/>
        </w:rPr>
        <w:t>下一步</w:t>
      </w:r>
      <w:r>
        <w:rPr>
          <w:rFonts w:hint="eastAsia" w:ascii="仿宋_GB2312" w:eastAsia="仿宋_GB2312"/>
          <w:sz w:val="32"/>
          <w:szCs w:val="32"/>
        </w:rPr>
        <w:t>，将重点从以下几个方面改进提升：一是完善政府信息公开工作制度和机制，继续推进信息制作、管理、审查、公开的规范化，稳步拓展信息公开的深度和广度；二是进一步扩大公开范围，充实公开内容。在确保不泄密的情况下，最大限度公开政府信息，特别是群众关注的民生问题，以群众需求为导向，努力打造成让群众知情、请群众参与、受群众监督、为群众服务的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环翠区交通局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2018年3月9日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F4889"/>
    <w:multiLevelType w:val="singleLevel"/>
    <w:tmpl w:val="5A9F4889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D7C"/>
    <w:rsid w:val="000B6D14"/>
    <w:rsid w:val="00144960"/>
    <w:rsid w:val="00200F67"/>
    <w:rsid w:val="00296066"/>
    <w:rsid w:val="002A498C"/>
    <w:rsid w:val="00566F26"/>
    <w:rsid w:val="009B1D7C"/>
    <w:rsid w:val="00A82A24"/>
    <w:rsid w:val="00BB310C"/>
    <w:rsid w:val="00BD05ED"/>
    <w:rsid w:val="00C03D2B"/>
    <w:rsid w:val="00C1223D"/>
    <w:rsid w:val="00FB28F5"/>
    <w:rsid w:val="19692077"/>
    <w:rsid w:val="1B6A7490"/>
    <w:rsid w:val="38E90D5A"/>
    <w:rsid w:val="42F22EB4"/>
    <w:rsid w:val="49FA70DF"/>
    <w:rsid w:val="74874053"/>
    <w:rsid w:val="76CE7534"/>
    <w:rsid w:val="781B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invertIfNegative val="0"/>
          <c:dLbls>
            <c:delete val="1"/>
          </c:dLbls>
          <c:cat>
            <c:strRef>
              <c:f>Sheet1!$A$2:$A$3</c:f>
              <c:strCache>
                <c:ptCount val="2"/>
                <c:pt idx="0">
                  <c:v>2016年度</c:v>
                </c:pt>
                <c:pt idx="1">
                  <c:v>2017年度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3</c:v>
                </c:pt>
                <c:pt idx="1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7421056"/>
        <c:axId val="127431424"/>
      </c:barChart>
      <c:catAx>
        <c:axId val="12742105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27431424"/>
        <c:crosses val="autoZero"/>
        <c:auto val="1"/>
        <c:lblAlgn val="ctr"/>
        <c:lblOffset val="100"/>
        <c:noMultiLvlLbl val="0"/>
      </c:catAx>
      <c:valAx>
        <c:axId val="1274314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2742105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263</Words>
  <Characters>1502</Characters>
  <Lines>12</Lines>
  <Paragraphs>3</Paragraphs>
  <TotalTime>6</TotalTime>
  <ScaleCrop>false</ScaleCrop>
  <LinksUpToDate>false</LinksUpToDate>
  <CharactersWithSpaces>1762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2018-11-29T05:02:00Z</dcterms:created>
  <dc:creator>Administrator</dc:creator>
  <cp:lastModifiedBy>Administrator</cp:lastModifiedBy>
  <cp:lastPrinted>2018-11-25T13:44:00Z</cp:lastPrinted>
  <dcterms:modified xsi:type="dcterms:W3CDTF">2019-03-22T05:29:34Z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