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</w:rPr>
        <w:t>2014年度政府信息公开工作年度报告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   2014年我办结合自身具体实际，认真贯彻落实《中华人民共和国政府信息公开条例》、《山东省政府信息公开办法》，逐步完善各项制度，稳步有序地推进政府信息公开网站建设等各项工作，现公布2014年信息公开工作年度报告：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   一、概述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  2014年，区城管办认真贯彻落实《政府信息公开条例》，按照区政府推进政府信息公开的工作部署，扎实推进政府信息公开工作。截止2014年底，本单位政府信息公开工作运行正常。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　二、政府信息公开的组织领导和制度建设情况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（一）组织领导情况。我办信息公开工作领导小组，由一把手任组长，并确立一名党委班子成员分管，专人具体负责政府信息公开相关工作。形成办领导总负责、分管领导具体负责，分工协作的工作机制，规范有序推进政府信息公开工作。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（二）加强政府信息公开的组织领导。局党委高度重视政府信息公开工作，局主要领导和分管领导多次听取办公室对政府信息公开工作的汇报，并召开专门会议研究部署政府信息公开工作。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     三、主动公开政府信息情况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在主动公开政府信息方面，我办采用政府信息公开网站、报刊、广播、电视等多种方式，不断加大政府信息公开力度，使政府信息公开内容更加丰富。2014年，我办共主动公开政府信息96 条，公开范围涉及行政职能、政策法规、规划计划、业务工作及党务公开等多方面内容，其中机构职能 30条、政策法规6 条、规划计划 15条、业务工作45 条。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266055" cy="2526665"/>
            <wp:effectExtent l="0" t="0" r="10795" b="6985"/>
            <wp:docPr id="2" name="图片 2" descr="VOMH5ND3YK1AQ6Q[IDN$S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VOMH5ND3YK1AQ6Q[IDN$SC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　　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      四、政府信息公开申请的办理情况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2014年度，我办无政府信息公开申请。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　　五、因政府信息公开申请行政复议、提起行政诉讼的情况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2014年度，我办无因政府信息公开而被申请行政复议、提起行政诉讼。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　　六、政府信息公开保密审查及监督检查情况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   健全了环翠区城管办政府信息公开保密审查制度，一般信息由主管科室审查，分管领导复查，重要信息由分管领导审查，主要领导复查，严格落实审查责任，确保涉密信息不公开，公开信息不涉密。由政府信息公开工作领导小组对政府信息公开工作进行监督检查，发现问题及时处理。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　　政府信息公开工作存在的主要问题及改进情况: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一是监督考核制度还有待进一步落实；二是主动公开力度还需进一步增强，还存在未能主动公开应公开的信息并予以及时更新的情。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　　针对以上问题，我们准备采继续做好政府门户网站的信息公开工作，进一步加大宣传力度，让更广泛的公开权利人知道以各种形式获取政府信息；进一步完善信息公开工作各项规章制度，对信息公开工作进行规范管理，强化监督考核，加大督办、落实力度。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                                  二〇一五年二月二十日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A1052"/>
    <w:rsid w:val="3A1A1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2017-09-19T05:40:00Z</dcterms:created>
  <dc:creator>zhk887</dc:creator>
  <cp:lastModifiedBy>zhk887</cp:lastModifiedBy>
  <dcterms:modified xsi:type="dcterms:W3CDTF">2017-09-19T05:42:17Z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